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Протокол № 14/4</w:t>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sz w:val="24"/>
          <w:b/>
          <w:rFonts w:ascii="Times New Roman" w:hAnsi="Times New Roman"/>
        </w:rPr>
        <w:t>совместного  заседания  антитеррористической комиссии и оперативной группы муниципального образования городской  округ  город  Югорск</w:t>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r>
    </w:p>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от  21 декабря 2011 г.</w:t>
      </w:r>
    </w:p>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г. Югорск</w:t>
      </w:r>
    </w:p>
    <w:p>
      <w:pPr>
        <w:pStyle w:val="style0"/>
        <w:jc w:val="both"/>
        <w:tabs>
          <w:tab w:leader="none" w:pos="0" w:val="left"/>
          <w:tab w:leader="none" w:pos="709" w:val="left"/>
        </w:tabs>
      </w:pPr>
      <w:r>
        <w:rPr>
          <w:sz w:val="24"/>
          <w:b/>
          <w:rFonts w:ascii="Times New Roman" w:hAnsi="Times New Roman"/>
        </w:rPr>
        <w:tab/>
        <w:t>На заседании присутствовали:</w:t>
      </w:r>
    </w:p>
    <w:p>
      <w:pPr>
        <w:pStyle w:val="style0"/>
        <w:jc w:val="both"/>
        <w:tabs>
          <w:tab w:leader="none" w:pos="709" w:val="left"/>
          <w:tab w:leader="none" w:pos="6480" w:val="left"/>
        </w:tabs>
      </w:pPr>
      <w:r>
        <w:rPr/>
      </w:r>
    </w:p>
    <w:tbl>
      <w:tblPr>
        <w:tblBorders/>
        <w:jc w:val="left"/>
        <w:tblInd w:type="dxa" w:w="-432"/>
      </w:tblPr>
      <w:tblGrid>
        <w:gridCol w:w="4925"/>
        <w:gridCol w:w="4924"/>
      </w:tblGrid>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Председатель</w:t>
            </w:r>
            <w:r>
              <w:rPr>
                <w:sz w:val="24"/>
                <w:rFonts w:ascii="Times New Roman" w:hAnsi="Times New Roman"/>
              </w:rPr>
              <w:t xml:space="preserve">   </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Салахов Раис Закиевич - глава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Заместитель председателя</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Морозова Нина Александровна - советник главы города;</w:t>
            </w:r>
          </w:p>
        </w:tc>
      </w:tr>
      <w:tr>
        <w:trPr>
          <w:cantSplit w:val="off"/>
        </w:trPr>
        <w:tc>
          <w:tcPr>
            <w:tcBorders/>
            <w:shd w:fill="FFFFFF"/>
            <w:tcW w:type="dxa" w:w="4925"/>
            <w:tcMar>
              <w:top w:type="dxa" w:w="0"/>
              <w:left w:type="dxa" w:w="108"/>
              <w:bottom w:type="dxa" w:w="0"/>
              <w:right w:type="dxa" w:w="108"/>
            </w:tcMar>
          </w:tcPr>
          <w:p>
            <w:pPr>
              <w:pStyle w:val="style0"/>
              <w:jc w:val="both"/>
              <w:ind w:hanging="75" w:left="0" w:right="0"/>
              <w:spacing w:after="0" w:before="0" w:line="100" w:lineRule="atLeast"/>
            </w:pPr>
            <w:r>
              <w:rPr>
                <w:sz w:val="24"/>
                <w:b/>
                <w:bCs/>
                <w:rFonts w:ascii="Times New Roman" w:hAnsi="Times New Roman"/>
              </w:rPr>
              <w:t>Заместитель председателя, руководитель оперативной группы</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Гиззатуллин Азамат Ринатович - начальник отделения в г. Югорске РУ ФСБ РФ по Тюменской области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Заместитель председателя</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Грабовецкий Владимир Валерьевич - начальник отдела Министерства внутренних дел России по городу Югорску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Руководитель аппарата</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Конякин Евгений Николаевич - заместитель начальника юридического управления по взаимодействию с правоохранительными органами;</w:t>
            </w:r>
          </w:p>
        </w:tc>
      </w:tr>
      <w:tr>
        <w:trPr>
          <w:cantSplit w:val="off"/>
        </w:trPr>
        <w:tc>
          <w:tcPr>
            <w:tcBorders/>
            <w:gridSpan w:val="2"/>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Члены антитеррористической комиссии:</w:t>
            </w:r>
          </w:p>
          <w:p>
            <w:pPr>
              <w:pStyle w:val="style0"/>
              <w:jc w:val="both"/>
              <w:tabs>
                <w:tab w:leader="none" w:pos="709" w:val="left"/>
                <w:tab w:leader="none" w:pos="6480" w:val="left"/>
              </w:tabs>
              <w:spacing w:after="0" w:before="0" w:line="100" w:lineRule="atLeast"/>
            </w:pPr>
            <w:r>
              <w:rPr/>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 xml:space="preserve">Долгодворова Татьяна Ивановна  </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заместитель главы администрации г.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 xml:space="preserve">Бандурин Василий Кузьмич  </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главы администрации города- директор Департамента по жилищно-коммунальному и строительному комплексу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Лодягин Александр Владимирович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Югорского межрайонного прокурора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Гончарук Владимир Алексеевич</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начальник отдела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Стеченко Андрей Викторович</w:t>
            </w:r>
          </w:p>
        </w:tc>
        <w:tc>
          <w:tcPr>
            <w:tcBorders/>
            <w:shd w:fill="FFFFFF"/>
            <w:tcW w:type="dxa" w:w="4924"/>
            <w:tcMar>
              <w:top w:type="dxa" w:w="0"/>
              <w:left w:type="dxa" w:w="108"/>
              <w:bottom w:type="dxa" w:w="0"/>
              <w:right w:type="dxa" w:w="108"/>
            </w:tcMar>
          </w:tcPr>
          <w:p>
            <w:pPr>
              <w:pStyle w:val="style0"/>
              <w:jc w:val="both"/>
              <w:ind w:firstLine="9" w:left="36" w:right="0"/>
              <w:spacing w:after="0" w:before="0" w:line="100" w:lineRule="atLeast"/>
            </w:pPr>
            <w:r>
              <w:rPr>
                <w:sz w:val="24"/>
                <w:rFonts w:ascii="Times New Roman" w:hAnsi="Times New Roman"/>
              </w:rPr>
              <w:t>- начальник ГУ «9 отряд федеральной противопожарной службы по ХМАО- Югре»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Клецин Сергей Михайлович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службы корпоративной защиты общества с ограниченной ответственностью «Газпром трансгаз Югорск»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Иванов Владимир Васильевич</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w:t>
            </w:r>
            <w:r>
              <w:rPr>
                <w:sz w:val="24"/>
                <w:rFonts w:ascii="Times New Roman" w:hAnsi="Times New Roman"/>
              </w:rPr>
              <w:t>начальник отдела здравоохранения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Романовская Светлана Николаевна</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директор-главный редактор МУП города Югорска «Югорский информационный центр»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Силькунов Алексей Викторович</w:t>
            </w:r>
            <w:r>
              <w:rPr>
                <w:sz w:val="24"/>
                <w:rFonts w:ascii="Times New Roman" w:hAnsi="Times New Roman"/>
              </w:rPr>
              <w:t xml:space="preserve"> </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и.о. начальника межрайонного отдела вневедомственной охраны при ОВД по городу Югорску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Русин Валерий Иванович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отдела по ГО и ЧС, транспорту и связи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Шкабура Олег Вячеславович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начальника отдела ВК ХМАО-Югры по Советскому району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Злобин Валерий Викторович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территориального отдела территориального управления Федеральной службы по надзору в сфере защиты потребителей и благополучия человека по ХМАО-Югре в городе Югорске и Советском районе (по согласованию).</w:t>
            </w:r>
          </w:p>
        </w:tc>
      </w:tr>
    </w:tbl>
    <w:p>
      <w:pPr>
        <w:pStyle w:val="style0"/>
        <w:jc w:val="both"/>
      </w:pPr>
      <w:r>
        <w:rPr/>
      </w:r>
    </w:p>
    <w:p>
      <w:pPr>
        <w:pStyle w:val="style0"/>
        <w:jc w:val="both"/>
      </w:pPr>
      <w:r>
        <w:rPr>
          <w:sz w:val="24"/>
          <w:rFonts w:ascii="Times New Roman" w:hAnsi="Times New Roman"/>
        </w:rPr>
        <w:tab/>
        <w:t>Заседание открыл  председатель  комиссии  Салахов Р.З.</w:t>
      </w:r>
    </w:p>
    <w:p>
      <w:pPr>
        <w:pStyle w:val="style0"/>
        <w:jc w:val="both"/>
      </w:pPr>
      <w:r>
        <w:rPr>
          <w:sz w:val="24"/>
          <w:rFonts w:ascii="Times New Roman" w:hAnsi="Times New Roman"/>
        </w:rPr>
        <w:tab/>
        <w:t>Оглашена повестка заседания комиссии, периодичность выступлений докладчиков. Предложений о внесении изменений в повестку заседания не поступило .</w:t>
      </w:r>
    </w:p>
    <w:p>
      <w:pPr>
        <w:pStyle w:val="style0"/>
        <w:jc w:val="both"/>
      </w:pPr>
      <w:r>
        <w:rPr/>
      </w:r>
    </w:p>
    <w:p>
      <w:pPr>
        <w:pStyle w:val="style0"/>
        <w:jc w:val="both"/>
        <w:ind w:firstLine="708" w:left="0" w:right="0"/>
      </w:pPr>
      <w:r>
        <w:rPr>
          <w:sz w:val="24"/>
          <w:b/>
          <w:bCs/>
          <w:rFonts w:ascii="Times New Roman" w:hAnsi="Times New Roman"/>
        </w:rPr>
        <w:t>Рассматриваемые вопросы:</w:t>
      </w:r>
    </w:p>
    <w:p>
      <w:pPr>
        <w:pStyle w:val="style0"/>
        <w:jc w:val="both"/>
      </w:pPr>
      <w:r>
        <w:rPr>
          <w:sz w:val="24"/>
          <w:b/>
          <w:bCs/>
          <w:rFonts w:ascii="Times New Roman" w:hAnsi="Times New Roman"/>
        </w:rPr>
        <w:tab/>
        <w:t>Информация о готовности сил и средств к обеспечению антитеррористической безопасности проведения новогодних и рождественских праздников на территории города Югорска.</w:t>
      </w:r>
    </w:p>
    <w:p>
      <w:pPr>
        <w:pStyle w:val="style0"/>
        <w:jc w:val="center"/>
        <w:tabs>
          <w:tab w:leader="none" w:pos="0" w:val="left"/>
          <w:tab w:leader="none" w:pos="709" w:val="left"/>
        </w:tabs>
      </w:pPr>
      <w:r>
        <w:rPr>
          <w:sz w:val="24"/>
          <w:b/>
          <w:bCs/>
          <w:rFonts w:ascii="Times New Roman" w:hAnsi="Times New Roman"/>
        </w:rPr>
        <w:t xml:space="preserve">(Долгодворова Т.И., Бандурин В.К., Гиззатуллин А.Р., </w:t>
      </w:r>
    </w:p>
    <w:p>
      <w:pPr>
        <w:pStyle w:val="style0"/>
        <w:jc w:val="center"/>
        <w:tabs>
          <w:tab w:leader="none" w:pos="0" w:val="left"/>
          <w:tab w:leader="none" w:pos="709" w:val="left"/>
        </w:tabs>
      </w:pPr>
      <w:r>
        <w:rPr>
          <w:sz w:val="24"/>
          <w:b/>
          <w:bCs/>
          <w:rFonts w:ascii="Times New Roman" w:hAnsi="Times New Roman"/>
        </w:rPr>
        <w:t>Грабовецкий В.В., Гончарук В.А., Стеченко А.В.)</w:t>
      </w:r>
    </w:p>
    <w:p>
      <w:pPr>
        <w:pStyle w:val="style0"/>
        <w:jc w:val="both"/>
        <w:tabs>
          <w:tab w:leader="none" w:pos="0" w:val="left"/>
          <w:tab w:leader="none" w:pos="709" w:val="left"/>
        </w:tabs>
      </w:pPr>
      <w:r>
        <w:rPr>
          <w:sz w:val="24"/>
          <w:b/>
          <w:bCs/>
          <w:rFonts w:ascii="Times New Roman" w:hAnsi="Times New Roman"/>
        </w:rPr>
        <w:tab/>
      </w:r>
      <w:r>
        <w:rPr>
          <w:sz w:val="24"/>
          <w:rFonts w:ascii="Times New Roman" w:hAnsi="Times New Roman"/>
        </w:rPr>
        <w:t>Довели до сведения членов комиссии информацию о проведенных мероприятий по подготовке к обеспечению безопасности проведения праздничных мероприятий.</w:t>
      </w:r>
    </w:p>
    <w:p>
      <w:pPr>
        <w:pStyle w:val="style0"/>
        <w:jc w:val="both"/>
        <w:ind w:firstLine="708" w:left="0" w:right="0"/>
      </w:pPr>
      <w:r>
        <w:rPr>
          <w:sz w:val="24"/>
          <w:b/>
          <w:bCs/>
          <w:rFonts w:ascii="Times New Roman" w:hAnsi="Times New Roman"/>
        </w:rPr>
        <w:t>Решили:</w:t>
      </w:r>
    </w:p>
    <w:p>
      <w:pPr>
        <w:pStyle w:val="style0"/>
        <w:jc w:val="both"/>
        <w:ind w:firstLine="708" w:left="0" w:right="0"/>
      </w:pPr>
      <w:r>
        <w:rPr>
          <w:sz w:val="24"/>
          <w:rFonts w:ascii="Times New Roman" w:hAnsi="Times New Roman"/>
        </w:rPr>
        <w:t>1. Информацию выступающих  принять к сведению.</w:t>
      </w:r>
    </w:p>
    <w:p>
      <w:pPr>
        <w:pStyle w:val="style0"/>
        <w:jc w:val="both"/>
        <w:ind w:firstLine="708" w:left="0" w:right="0"/>
      </w:pPr>
      <w:r>
        <w:rPr>
          <w:sz w:val="24"/>
          <w:rFonts w:ascii="Times New Roman" w:hAnsi="Times New Roman"/>
        </w:rPr>
        <w:t>2. В целях недопущения дестабилизации общественно-политической обстановки и    предупреждения возможных террористических проявлений в период подготовки и проведения новогодних и рождественских праздников рекомендовать:</w:t>
      </w:r>
    </w:p>
    <w:p>
      <w:pPr>
        <w:pStyle w:val="style0"/>
        <w:jc w:val="both"/>
        <w:ind w:firstLine="708" w:left="0" w:right="0"/>
      </w:pPr>
      <w:r>
        <w:rPr>
          <w:sz w:val="24"/>
          <w:rFonts w:ascii="Times New Roman" w:hAnsi="Times New Roman"/>
        </w:rPr>
        <w:t xml:space="preserve">2.1. Провести проверки готовности к действиям при чрезвычайных ситуациях сил и средств медицинских, аварийно-спасательных и дежурных служб муниципального образования (начальник отдела Министерства внутренних дел России по городу Югорску </w:t>
      </w:r>
      <w:r>
        <w:rPr>
          <w:sz w:val="24"/>
          <w:b/>
          <w:bCs/>
          <w:rFonts w:ascii="Times New Roman" w:hAnsi="Times New Roman"/>
        </w:rPr>
        <w:t>Грабовецкий В.В.</w:t>
      </w:r>
      <w:r>
        <w:rPr>
          <w:sz w:val="24"/>
          <w:rFonts w:ascii="Times New Roman" w:hAnsi="Times New Roman"/>
        </w:rPr>
        <w:t xml:space="preserve">, начальник ГУ «19 отряд федеральной противопожарной службы по ХМАО-Югре </w:t>
      </w:r>
      <w:r>
        <w:rPr>
          <w:sz w:val="24"/>
          <w:b/>
          <w:bCs/>
          <w:rFonts w:ascii="Times New Roman" w:hAnsi="Times New Roman"/>
        </w:rPr>
        <w:t>Дудар И.В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w:t>
      </w:r>
    </w:p>
    <w:p>
      <w:pPr>
        <w:pStyle w:val="style0"/>
        <w:jc w:val="both"/>
        <w:ind w:firstLine="708" w:left="0" w:right="0"/>
      </w:pPr>
      <w:r>
        <w:rPr>
          <w:sz w:val="24"/>
          <w:rFonts w:ascii="Times New Roman" w:hAnsi="Times New Roman"/>
        </w:rPr>
        <w:t xml:space="preserve">2.2. Организовать в средствах массовой информации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праздничных мероприятий. Обратить особое внимание на способы оповещения населения при возникновении угрозы совершения теракта, правилах поведения граждан в случае обнаружения бесхозных вещей, признаках подозрительного поведения отдельных лиц (начальник управления информационной политики администрации города Югорска </w:t>
      </w:r>
      <w:r>
        <w:rPr>
          <w:sz w:val="24"/>
          <w:b/>
          <w:bCs/>
          <w:rFonts w:ascii="Times New Roman" w:hAnsi="Times New Roman"/>
        </w:rPr>
        <w:t>Аристова Г.Р.</w:t>
      </w:r>
      <w:r>
        <w:rPr>
          <w:sz w:val="24"/>
          <w:rFonts w:ascii="Times New Roman" w:hAnsi="Times New Roman"/>
        </w:rPr>
        <w:t xml:space="preserve">, начальник ОМВД России по городу Югорску </w:t>
      </w:r>
      <w:r>
        <w:rPr>
          <w:sz w:val="24"/>
          <w:b/>
          <w:bCs/>
          <w:rFonts w:ascii="Times New Roman" w:hAnsi="Times New Roman"/>
        </w:rPr>
        <w:t>Грабовецкий В.В.</w:t>
      </w:r>
      <w:r>
        <w:rPr>
          <w:sz w:val="24"/>
          <w:rFonts w:ascii="Times New Roman" w:hAnsi="Times New Roman"/>
        </w:rPr>
        <w:t>);</w:t>
      </w:r>
    </w:p>
    <w:p>
      <w:pPr>
        <w:pStyle w:val="style0"/>
        <w:jc w:val="both"/>
        <w:ind w:firstLine="708" w:left="0" w:right="0"/>
      </w:pPr>
      <w:r>
        <w:rPr>
          <w:sz w:val="24"/>
          <w:rFonts w:ascii="Times New Roman" w:hAnsi="Times New Roman"/>
        </w:rPr>
        <w:t xml:space="preserve">2.3. Провести всесторонние обследования готовности объектов жизнеобеспечения и массового пребывания граждан, задействованных в проведении праздничных мероприятий, степени их физической защищенности и от несанкционированного проникновения, оснащения средствами сигнализации и экстренной связи с органами полиции, соблюдения требований антитеррористической и противопожарной безопасности при проведении массовых мероприятий. Принять дополнительные меры по обеспечению противопожарной защиты объектов проведения праздничных мероприятий, исключить проведение новогодних и рождественских мероприятий на объектах, имеющих нарушения требований пожарной безопасности. (начальник отдела Министерства внутренних дел России по городу Югорску </w:t>
      </w:r>
      <w:r>
        <w:rPr>
          <w:sz w:val="24"/>
          <w:b/>
          <w:bCs/>
          <w:rFonts w:ascii="Times New Roman" w:hAnsi="Times New Roman"/>
        </w:rPr>
        <w:t>Грабовецкий В.В.,</w:t>
      </w:r>
      <w:r>
        <w:rPr>
          <w:sz w:val="24"/>
          <w:rFonts w:ascii="Times New Roman" w:hAnsi="Times New Roman"/>
        </w:rPr>
        <w:t xml:space="preserve"> начальник отдела Госпожнадзора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w:t>
      </w:r>
      <w:r>
        <w:rPr>
          <w:sz w:val="24"/>
          <w:b/>
          <w:bCs/>
          <w:rFonts w:ascii="Times New Roman" w:hAnsi="Times New Roman"/>
        </w:rPr>
        <w:t>Гончарук В.А.</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 xml:space="preserve">Бандурин В.К., </w:t>
      </w:r>
      <w:r>
        <w:rPr>
          <w:sz w:val="24"/>
          <w:rFonts w:ascii="Times New Roman" w:hAnsi="Times New Roman"/>
        </w:rPr>
        <w:t>представитель АТК);</w:t>
      </w:r>
    </w:p>
    <w:p>
      <w:pPr>
        <w:pStyle w:val="style0"/>
        <w:jc w:val="both"/>
        <w:ind w:firstLine="708" w:left="0" w:right="0"/>
      </w:pPr>
      <w:r>
        <w:rPr>
          <w:sz w:val="24"/>
          <w:rFonts w:ascii="Times New Roman" w:hAnsi="Times New Roman"/>
        </w:rPr>
        <w:t xml:space="preserve">2.4. Организовать проведение инструктажей руководства и персонала объектов проведения праздничных мероприятий по порядку их действий в случае возникновения угрозы (совершении) террористического акта, нацелить на ужесточение контроля проноса на объекты пиротехнических средств, боеприпасов, взрывчатых веществ и газосодержащих емкостей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руководители объектов праздничных мероприятий);</w:t>
      </w:r>
    </w:p>
    <w:p>
      <w:pPr>
        <w:pStyle w:val="style0"/>
        <w:jc w:val="both"/>
        <w:ind w:firstLine="708" w:left="0" w:right="0"/>
      </w:pPr>
      <w:r>
        <w:rPr>
          <w:sz w:val="24"/>
          <w:rFonts w:ascii="Times New Roman" w:hAnsi="Times New Roman"/>
        </w:rPr>
        <w:t xml:space="preserve"> </w:t>
      </w:r>
      <w:r>
        <w:rPr>
          <w:sz w:val="24"/>
          <w:rFonts w:ascii="Times New Roman" w:hAnsi="Times New Roman"/>
        </w:rPr>
        <w:t xml:space="preserve">2.5. Обеспечить удаление с территории объектов проведения праздничных мероприятий работников строительных и ремонтных бригад. Произвести осмотр бытовых и подсобных помещений, используемого ремонтного оборудования и мест складирования строительных материалов на предмет выявления посторонних предметов, которые могут быть использованы для закладки взрывных устройств. Особое внимание при этом обратить на места сбора и основные маршруты перемещения граждан в период проведения массовых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w:t>
      </w:r>
    </w:p>
    <w:p>
      <w:pPr>
        <w:pStyle w:val="style0"/>
        <w:jc w:val="both"/>
        <w:ind w:firstLine="708" w:left="0" w:right="0"/>
      </w:pPr>
      <w:r>
        <w:rPr>
          <w:sz w:val="24"/>
          <w:rFonts w:ascii="Times New Roman" w:hAnsi="Times New Roman"/>
        </w:rPr>
        <w:t xml:space="preserve">2.6. Усилить контроль за перемещением и использованием специальных автомобилей (скорая помощь, пожарные машины, служба газа и т. д.)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начальник ГУ «19 отряд федеральной противопожарной службы по ХМАО-Югре </w:t>
      </w:r>
      <w:r>
        <w:rPr>
          <w:sz w:val="24"/>
          <w:b/>
          <w:bCs/>
          <w:rFonts w:ascii="Times New Roman" w:hAnsi="Times New Roman"/>
        </w:rPr>
        <w:t>Дудар И.В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 xml:space="preserve">., главный врач МЛПУ «ЦГБ г. Югорска» </w:t>
      </w:r>
      <w:r>
        <w:rPr>
          <w:sz w:val="24"/>
          <w:b/>
          <w:bCs/>
          <w:rFonts w:ascii="Times New Roman" w:hAnsi="Times New Roman"/>
        </w:rPr>
        <w:t>Каданцев В.А.</w:t>
      </w:r>
      <w:r>
        <w:rPr>
          <w:sz w:val="24"/>
          <w:rFonts w:ascii="Times New Roman" w:hAnsi="Times New Roman"/>
        </w:rPr>
        <w:t>);</w:t>
      </w:r>
    </w:p>
    <w:p>
      <w:pPr>
        <w:pStyle w:val="style0"/>
        <w:jc w:val="both"/>
        <w:ind w:firstLine="708" w:left="0" w:right="0"/>
      </w:pPr>
      <w:r>
        <w:rPr>
          <w:sz w:val="24"/>
          <w:rFonts w:ascii="Times New Roman" w:hAnsi="Times New Roman"/>
        </w:rPr>
        <w:t xml:space="preserve">2.7. Запретить перевозку по маршрутам, проходящим вблизи мест расположения объектов проведения массовых мероприятий, оружия, взрывчатых, сильнодействующих ядовитых и радиоактивных веществ, а также пиротехнических средств и газосодержащих емкостей. Ограничить парковку автотранспорта  по периметру и на территории объектов проведения массовых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начальник отдела по ГО и ЧС, транспорту и связи администрации города Югорска </w:t>
      </w:r>
      <w:r>
        <w:rPr>
          <w:sz w:val="24"/>
          <w:b/>
          <w:bCs/>
          <w:rFonts w:ascii="Times New Roman" w:hAnsi="Times New Roman"/>
        </w:rPr>
        <w:t>Русин В.И.</w:t>
      </w:r>
      <w:r>
        <w:rPr>
          <w:sz w:val="24"/>
          <w:rFonts w:ascii="Times New Roman" w:hAnsi="Times New Roman"/>
        </w:rPr>
        <w:t>);</w:t>
      </w:r>
    </w:p>
    <w:p>
      <w:pPr>
        <w:pStyle w:val="style0"/>
        <w:jc w:val="both"/>
        <w:ind w:firstLine="708" w:left="0" w:right="0"/>
      </w:pPr>
      <w:r>
        <w:rPr>
          <w:sz w:val="24"/>
          <w:rFonts w:ascii="Times New Roman" w:hAnsi="Times New Roman"/>
        </w:rPr>
        <w:t xml:space="preserve">2.8. Обеспечить надлежащий контроль за функционированием систем видеонаблюдения в местах проведения праздничных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w:t>
      </w:r>
    </w:p>
    <w:p>
      <w:pPr>
        <w:pStyle w:val="style0"/>
        <w:jc w:val="both"/>
        <w:ind w:firstLine="708" w:left="0" w:right="0"/>
      </w:pPr>
      <w:r>
        <w:rPr>
          <w:sz w:val="24"/>
          <w:rFonts w:ascii="Times New Roman" w:hAnsi="Times New Roman"/>
        </w:rPr>
        <w:t xml:space="preserve">2.9. Информацию об исполнении рекомендаций представить в аппарат АТК города (Конякин Е.Н.)  </w:t>
      </w:r>
      <w:r>
        <w:rPr>
          <w:sz w:val="24"/>
          <w:b/>
          <w:bCs/>
          <w:rFonts w:ascii="Times New Roman" w:hAnsi="Times New Roman"/>
        </w:rPr>
        <w:t>до 26.12.2011</w:t>
      </w:r>
    </w:p>
    <w:p>
      <w:pPr>
        <w:pStyle w:val="style0"/>
        <w:jc w:val="both"/>
        <w:tabs>
          <w:tab w:leader="none" w:pos="1039" w:val="left"/>
          <w:tab w:leader="none" w:pos="1369" w:val="left"/>
          <w:tab w:leader="none" w:pos="1699" w:val="left"/>
          <w:tab w:leader="none" w:pos="2355" w:val="left"/>
        </w:tabs>
        <w:ind w:firstLine="375" w:left="330" w:right="0"/>
      </w:pPr>
      <w:r>
        <w:rPr/>
      </w:r>
    </w:p>
    <w:p>
      <w:pPr>
        <w:pStyle w:val="style0"/>
        <w:jc w:val="both"/>
        <w:tabs>
          <w:tab w:leader="none" w:pos="709" w:val="left"/>
        </w:tabs>
      </w:pPr>
      <w:r>
        <w:rPr>
          <w:sz w:val="24"/>
          <w:rFonts w:ascii="Times New Roman" w:hAnsi="Times New Roman"/>
        </w:rPr>
        <w:tab/>
        <w:t>3. Рекомендовать заместителю главы администрации города Югорска-директору департамента ДЖКиСК  администрации города Югорска (</w:t>
      </w:r>
      <w:r>
        <w:rPr>
          <w:sz w:val="24"/>
          <w:b/>
          <w:bCs/>
          <w:rFonts w:ascii="Times New Roman" w:hAnsi="Times New Roman"/>
        </w:rPr>
        <w:t>Бандурин В.К.</w:t>
      </w:r>
      <w:r>
        <w:rPr>
          <w:sz w:val="24"/>
          <w:rFonts w:ascii="Times New Roman" w:hAnsi="Times New Roman"/>
        </w:rPr>
        <w:t xml:space="preserve">) на время проведения новогодних и рождественских праздников организовать дежурство ремонтных бригад для устранения аварий в жилищно-коммунальном комплексе города, зарезервировать в достаточном количестве материалы и оборудование  для устранения аварий в минимальный срок, предоставить копии графиков дежурств в аппарат АТК </w:t>
      </w:r>
      <w:r>
        <w:rPr>
          <w:sz w:val="24"/>
          <w:b/>
          <w:bCs/>
          <w:rFonts w:ascii="Times New Roman" w:hAnsi="Times New Roman"/>
        </w:rPr>
        <w:t>до 29.12.2011.</w:t>
      </w:r>
    </w:p>
    <w:p>
      <w:pPr>
        <w:pStyle w:val="style0"/>
        <w:jc w:val="both"/>
        <w:tabs>
          <w:tab w:leader="none" w:pos="709" w:val="left"/>
        </w:tabs>
      </w:pPr>
      <w:r>
        <w:rPr>
          <w:sz w:val="24"/>
          <w:rFonts w:ascii="Times New Roman" w:hAnsi="Times New Roman"/>
        </w:rPr>
        <w:tab/>
        <w:t>4. Рекомендовать отделу Госпожнадзора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w:t>
      </w:r>
      <w:r>
        <w:rPr>
          <w:sz w:val="24"/>
          <w:b/>
          <w:bCs/>
          <w:rFonts w:ascii="Times New Roman" w:hAnsi="Times New Roman"/>
        </w:rPr>
        <w:t>Гончарук В.А.</w:t>
      </w:r>
      <w:r>
        <w:rPr>
          <w:sz w:val="24"/>
          <w:rFonts w:ascii="Times New Roman" w:hAnsi="Times New Roman"/>
        </w:rPr>
        <w:t xml:space="preserve">): </w:t>
      </w:r>
    </w:p>
    <w:p>
      <w:pPr>
        <w:pStyle w:val="style0"/>
        <w:jc w:val="both"/>
        <w:tabs>
          <w:tab w:leader="none" w:pos="709" w:val="left"/>
        </w:tabs>
      </w:pPr>
      <w:r>
        <w:rPr>
          <w:sz w:val="24"/>
          <w:rFonts w:ascii="Times New Roman" w:hAnsi="Times New Roman"/>
        </w:rPr>
        <w:tab/>
        <w:t xml:space="preserve">4.1. Совместно с МУП города Югорска «Югорский информационный центр» (Романовская С.Н.) разместить  в СМИ информацию для руководителей организаций с массовым пребыванием людей о запрете использования пиротехнических изделий в закрытых помещениях, осуществления ими контроля по ограничению количества посетителей во время проведения торговых кампаний (акций), концертов, праздничных мероприятий, недопущения переполнения помещений сверх установленной нормы, проверки перед началом проведения мероприятий состояния эвакуационных выходов, наличия и исправности систем пожарной автоматики, оповещения и управления эвакуации людей при пожаре, первичных средств тушения пожара.  </w:t>
      </w:r>
    </w:p>
    <w:p>
      <w:pPr>
        <w:pStyle w:val="style0"/>
        <w:jc w:val="both"/>
        <w:tabs>
          <w:tab w:leader="none" w:pos="709" w:val="left"/>
        </w:tabs>
      </w:pPr>
      <w:r>
        <w:rPr>
          <w:sz w:val="24"/>
          <w:b/>
          <w:bCs/>
          <w:rFonts w:ascii="Times New Roman" w:hAnsi="Times New Roman"/>
        </w:rPr>
        <w:tab/>
        <w:t>Срок до 29.12.2010.</w:t>
      </w:r>
    </w:p>
    <w:p>
      <w:pPr>
        <w:pStyle w:val="style0"/>
        <w:jc w:val="both"/>
        <w:tabs>
          <w:tab w:leader="none" w:pos="0" w:val="left"/>
          <w:tab w:leader="none" w:pos="709" w:val="left"/>
        </w:tabs>
      </w:pPr>
      <w:r>
        <w:rPr>
          <w:sz w:val="24"/>
          <w:rFonts w:ascii="Times New Roman" w:hAnsi="Times New Roman"/>
        </w:rPr>
        <w:tab/>
        <w:t>4.2. По согласованию с прокуратурой провести проверки учреждений развлекательного характера, задействованных в проведении праздничных мероприятий и ране допускавших нарушения законодательства, на предмет фактического функционирования эвакуационных выходов, соответствия количества посетителей нормам, исправности средств пожаротушения и т.п.</w:t>
      </w:r>
    </w:p>
    <w:p>
      <w:pPr>
        <w:pStyle w:val="style0"/>
        <w:jc w:val="both"/>
        <w:tabs>
          <w:tab w:leader="none" w:pos="-30" w:val="left"/>
          <w:tab w:leader="none" w:pos="709" w:val="left"/>
        </w:tabs>
      </w:pPr>
      <w:r>
        <w:rPr>
          <w:sz w:val="24"/>
          <w:b/>
          <w:bCs/>
          <w:rFonts w:ascii="Times New Roman" w:hAnsi="Times New Roman"/>
        </w:rPr>
        <w:tab/>
        <w:t>Срок до 29.12.2010</w:t>
      </w:r>
    </w:p>
    <w:p>
      <w:pPr>
        <w:pStyle w:val="style0"/>
        <w:jc w:val="both"/>
        <w:tabs>
          <w:tab w:leader="none" w:pos="1009" w:val="left"/>
          <w:tab w:leader="none" w:pos="1309" w:val="left"/>
          <w:tab w:leader="none" w:pos="1609" w:val="left"/>
          <w:tab w:leader="none" w:pos="1860" w:val="left"/>
        </w:tabs>
        <w:ind w:firstLine="345" w:left="300" w:right="0"/>
      </w:pPr>
      <w:r>
        <w:rPr/>
      </w:r>
    </w:p>
    <w:p>
      <w:pPr>
        <w:pStyle w:val="style0"/>
        <w:jc w:val="both"/>
        <w:tabs>
          <w:tab w:leader="none" w:pos="0" w:val="left"/>
          <w:tab w:leader="none" w:pos="709" w:val="left"/>
        </w:tabs>
      </w:pPr>
      <w:r>
        <w:rPr>
          <w:sz w:val="24"/>
          <w:rFonts w:ascii="Times New Roman" w:hAnsi="Times New Roman"/>
        </w:rPr>
        <w:tab/>
        <w:t>5. Отделу по развитию потребительского рынка (</w:t>
      </w:r>
      <w:r>
        <w:rPr>
          <w:sz w:val="24"/>
          <w:b/>
          <w:bCs/>
          <w:rFonts w:ascii="Times New Roman" w:hAnsi="Times New Roman"/>
        </w:rPr>
        <w:t>Силонов В.А.</w:t>
      </w:r>
      <w:r>
        <w:rPr>
          <w:sz w:val="24"/>
          <w:rFonts w:ascii="Times New Roman" w:hAnsi="Times New Roman"/>
        </w:rPr>
        <w:t>) довести до сведения руководителей торговых учреждений, владельцев торговых палаток и т.п., где осуществляется реализация пиротехнических изделий, требование об исключении из продажи несертифицированной продукции, исключении фактов продажи пиротехники лицам не достигшим 16 летнего возраста, необходимости при продаже доводить до сведения покупателей полную и достоверную информацию о реализуемых изделиях.</w:t>
      </w:r>
    </w:p>
    <w:p>
      <w:pPr>
        <w:pStyle w:val="style0"/>
        <w:jc w:val="both"/>
      </w:pPr>
      <w:r>
        <w:rPr>
          <w:sz w:val="24"/>
          <w:b/>
          <w:bCs/>
          <w:rFonts w:ascii="Times New Roman" w:hAnsi="Times New Roman"/>
        </w:rPr>
        <w:tab/>
        <w:t>Срок до 29.12.2010</w:t>
      </w:r>
    </w:p>
    <w:p>
      <w:pPr>
        <w:pStyle w:val="style0"/>
        <w:jc w:val="both"/>
      </w:pPr>
      <w:r>
        <w:rPr/>
      </w:r>
    </w:p>
    <w:p>
      <w:pPr>
        <w:pStyle w:val="style0"/>
        <w:jc w:val="both"/>
        <w:tabs>
          <w:tab w:leader="none" w:pos="0" w:val="left"/>
          <w:tab w:leader="none" w:pos="709" w:val="left"/>
        </w:tabs>
      </w:pPr>
      <w:r>
        <w:rPr>
          <w:sz w:val="24"/>
          <w:rFonts w:ascii="Times New Roman" w:hAnsi="Times New Roman"/>
        </w:rPr>
        <w:tab/>
        <w:t xml:space="preserve">6. Заместителю главы администрации города </w:t>
      </w:r>
      <w:r>
        <w:rPr>
          <w:sz w:val="24"/>
          <w:b/>
          <w:bCs/>
          <w:rFonts w:ascii="Times New Roman" w:hAnsi="Times New Roman"/>
        </w:rPr>
        <w:t>Долгодворовой Т.И</w:t>
      </w:r>
      <w:r>
        <w:rPr>
          <w:sz w:val="24"/>
          <w:rFonts w:ascii="Times New Roman" w:hAnsi="Times New Roman"/>
        </w:rPr>
        <w:t>. взять под личный контроль извещение ОМВД России по городу Югорску об изменениях  в программах проведения  новогодних и рождественских праздников на территории города.</w:t>
      </w:r>
    </w:p>
    <w:p>
      <w:pPr>
        <w:pStyle w:val="style0"/>
        <w:jc w:val="both"/>
        <w:tabs>
          <w:tab w:leader="none" w:pos="994" w:val="left"/>
          <w:tab w:leader="none" w:pos="1279" w:val="left"/>
          <w:tab w:leader="none" w:pos="1564" w:val="left"/>
          <w:tab w:leader="none" w:pos="1905" w:val="left"/>
        </w:tabs>
        <w:ind w:firstLine="345" w:left="285" w:right="0"/>
      </w:pPr>
      <w:r>
        <w:rPr/>
      </w:r>
    </w:p>
    <w:p>
      <w:pPr>
        <w:pStyle w:val="style0"/>
        <w:jc w:val="both"/>
        <w:tabs>
          <w:tab w:leader="none" w:pos="255" w:val="left"/>
          <w:tab w:leader="none" w:pos="574" w:val="left"/>
          <w:tab w:leader="none" w:pos="619" w:val="left"/>
          <w:tab w:leader="none" w:pos="664" w:val="left"/>
        </w:tabs>
        <w:ind w:firstLine="345" w:left="-45" w:right="0"/>
      </w:pPr>
      <w:r>
        <w:rPr>
          <w:sz w:val="24"/>
          <w:b/>
          <w:bCs/>
          <w:rFonts w:ascii="Times New Roman" w:cs="Times New Roman" w:hAnsi="Times New Roman"/>
        </w:rPr>
        <w:t>2. Информация о выполнении плана мероприятий информационно-пропагандистского сопровождения противодействия терроризму на территории города Югорска.</w:t>
      </w:r>
    </w:p>
    <w:p>
      <w:pPr>
        <w:pStyle w:val="style0"/>
        <w:jc w:val="center"/>
      </w:pPr>
      <w:r>
        <w:rPr>
          <w:sz w:val="24"/>
          <w:b/>
          <w:bCs/>
          <w:rFonts w:ascii="Times New Roman" w:cs="Times New Roman" w:hAnsi="Times New Roman"/>
        </w:rPr>
        <w:t>(Романовская С.Н.)</w:t>
      </w:r>
    </w:p>
    <w:p>
      <w:pPr>
        <w:pStyle w:val="style0"/>
        <w:jc w:val="both"/>
        <w:ind w:firstLine="708" w:left="0" w:right="0"/>
      </w:pPr>
      <w:r>
        <w:rPr>
          <w:sz w:val="24"/>
          <w:rFonts w:ascii="Times New Roman" w:cs="Times New Roman" w:hAnsi="Times New Roman"/>
        </w:rPr>
        <w:t>Довела до сведения членов комиссии сведения о результатах работы средств массовой информации по противодействию терроризму в соответствии с планом мероприятий информационно-пропагандистского сопровождения противодействия терроризму на территории города Югорска.</w:t>
      </w:r>
    </w:p>
    <w:p>
      <w:pPr>
        <w:pStyle w:val="style0"/>
        <w:jc w:val="both"/>
        <w:ind w:firstLine="360" w:left="0" w:right="0"/>
      </w:pPr>
      <w:r>
        <w:rPr>
          <w:sz w:val="24"/>
          <w:b/>
          <w:bCs/>
          <w:rFonts w:ascii="Times New Roman" w:cs="Times New Roman" w:hAnsi="Times New Roman"/>
        </w:rPr>
        <w:t>Решили:</w:t>
      </w:r>
    </w:p>
    <w:p>
      <w:pPr>
        <w:pStyle w:val="style0"/>
        <w:numPr>
          <w:ilvl w:val="0"/>
          <w:numId w:val="1"/>
        </w:numPr>
        <w:jc w:val="both"/>
      </w:pPr>
      <w:r>
        <w:rPr>
          <w:sz w:val="24"/>
          <w:rFonts w:ascii="Times New Roman" w:cs="Times New Roman" w:hAnsi="Times New Roman"/>
        </w:rPr>
        <w:t>Информацию принять к сведению.</w:t>
      </w:r>
    </w:p>
    <w:p>
      <w:pPr>
        <w:pStyle w:val="style0"/>
        <w:jc w:val="both"/>
        <w:tabs>
          <w:tab w:leader="none" w:pos="1069" w:val="left"/>
          <w:tab w:leader="none" w:pos="1429" w:val="left"/>
          <w:tab w:leader="none" w:pos="1789" w:val="left"/>
          <w:tab w:leader="none" w:pos="21600" w:val="left"/>
        </w:tabs>
        <w:ind w:hanging="0" w:left="360" w:right="0"/>
      </w:pPr>
      <w:r>
        <w:rPr/>
      </w:r>
    </w:p>
    <w:p>
      <w:pPr>
        <w:pStyle w:val="style0"/>
        <w:jc w:val="both"/>
        <w:ind w:firstLine="360" w:left="0" w:right="0"/>
      </w:pPr>
      <w:r>
        <w:rPr>
          <w:sz w:val="24"/>
          <w:b/>
          <w:bCs/>
          <w:rFonts w:ascii="Times New Roman" w:cs="Times New Roman" w:hAnsi="Times New Roman"/>
        </w:rPr>
        <w:t xml:space="preserve">3. Об утверждении плана проверок критических важных объектов города Югорска на 2012 год. </w:t>
      </w:r>
      <w:r>
        <w:rPr>
          <w:sz w:val="24"/>
          <w:rFonts w:ascii="Times New Roman" w:cs="Times New Roman" w:hAnsi="Times New Roman"/>
        </w:rPr>
        <w:t>О</w:t>
      </w:r>
      <w:r>
        <w:rPr>
          <w:sz w:val="24"/>
          <w:b/>
          <w:bCs/>
          <w:rFonts w:ascii="Times New Roman" w:cs="Times New Roman" w:hAnsi="Times New Roman"/>
        </w:rPr>
        <w:t>б утверждении плана работы АТК города Югорска на 2012 год.</w:t>
      </w:r>
    </w:p>
    <w:p>
      <w:pPr>
        <w:pStyle w:val="style0"/>
        <w:jc w:val="center"/>
      </w:pPr>
      <w:r>
        <w:rPr>
          <w:sz w:val="24"/>
          <w:b/>
          <w:bCs/>
          <w:rFonts w:ascii="Times New Roman" w:cs="Times New Roman" w:hAnsi="Times New Roman"/>
        </w:rPr>
        <w:t>(Конякин Е.Н.)</w:t>
      </w:r>
    </w:p>
    <w:p>
      <w:pPr>
        <w:pStyle w:val="style0"/>
        <w:jc w:val="both"/>
        <w:ind w:firstLine="708" w:left="0" w:right="0"/>
      </w:pPr>
      <w:r>
        <w:rPr>
          <w:sz w:val="24"/>
          <w:rFonts w:ascii="Times New Roman" w:cs="Times New Roman" w:hAnsi="Times New Roman"/>
        </w:rPr>
        <w:t>Довел до сведения членов комиссии информацию о проекте плана работы АТК города Югорска на 2012 года и проекте плана проверок критически важных объектов города Югорска на 2012 год.</w:t>
      </w:r>
    </w:p>
    <w:p>
      <w:pPr>
        <w:pStyle w:val="style0"/>
        <w:jc w:val="both"/>
        <w:ind w:firstLine="708" w:left="0" w:right="0"/>
      </w:pPr>
      <w:r>
        <w:rPr>
          <w:sz w:val="24"/>
          <w:b/>
          <w:bCs/>
          <w:rFonts w:ascii="Times New Roman" w:cs="Times New Roman" w:hAnsi="Times New Roman"/>
        </w:rPr>
        <w:t>Решили:</w:t>
      </w:r>
    </w:p>
    <w:p>
      <w:pPr>
        <w:pStyle w:val="style0"/>
        <w:numPr>
          <w:ilvl w:val="2"/>
          <w:numId w:val="2"/>
        </w:numPr>
        <w:jc w:val="both"/>
        <w:ind w:firstLine="709" w:left="0" w:right="0"/>
      </w:pPr>
      <w:r>
        <w:rPr>
          <w:sz w:val="24"/>
          <w:rFonts w:ascii="Times New Roman" w:cs="Times New Roman" w:hAnsi="Times New Roman"/>
        </w:rPr>
        <w:t>Принять план проверок КВО города Югорска на 2012 год за основу.</w:t>
      </w:r>
    </w:p>
    <w:p>
      <w:pPr>
        <w:pStyle w:val="style0"/>
        <w:jc w:val="both"/>
        <w:ind w:firstLine="709" w:left="0" w:right="0"/>
      </w:pPr>
      <w:r>
        <w:rPr/>
      </w:r>
    </w:p>
    <w:p>
      <w:pPr>
        <w:pStyle w:val="style0"/>
        <w:jc w:val="both"/>
        <w:ind w:firstLine="709" w:left="0" w:right="0"/>
      </w:pPr>
      <w:r>
        <w:rPr>
          <w:sz w:val="24"/>
          <w:rFonts w:ascii="Times New Roman" w:cs="Times New Roman" w:hAnsi="Times New Roman"/>
        </w:rPr>
        <w:t>2.</w:t>
      </w:r>
      <w:r>
        <w:rPr>
          <w:sz w:val="24"/>
          <w:b/>
          <w:bCs/>
          <w:rFonts w:ascii="Times New Roman" w:cs="Times New Roman" w:hAnsi="Times New Roman"/>
        </w:rPr>
        <w:t xml:space="preserve"> </w:t>
      </w:r>
      <w:r>
        <w:rPr>
          <w:sz w:val="24"/>
          <w:rFonts w:ascii="Times New Roman" w:cs="Times New Roman" w:hAnsi="Times New Roman"/>
        </w:rPr>
        <w:t>Взять за основу составленный проект плана работы АТК на 2012 год, внести предложения членов ведомственной комиссии и рекомендации, изложенные в плане работы  АТК ХМАО-Югры на 2012 год.</w:t>
      </w:r>
    </w:p>
    <w:p>
      <w:pPr>
        <w:pStyle w:val="style0"/>
        <w:jc w:val="both"/>
        <w:tabs>
          <w:tab w:leader="none" w:pos="1069" w:val="left"/>
          <w:tab w:leader="none" w:pos="1429" w:val="left"/>
          <w:tab w:leader="none" w:pos="1789" w:val="left"/>
          <w:tab w:leader="none" w:pos="21600" w:val="left"/>
        </w:tabs>
        <w:ind w:hanging="0" w:left="360" w:right="0"/>
      </w:pPr>
      <w:r>
        <w:rPr/>
      </w:r>
    </w:p>
    <w:p>
      <w:pPr>
        <w:pStyle w:val="style0"/>
        <w:jc w:val="both"/>
        <w:ind w:firstLine="708" w:left="0" w:right="0"/>
      </w:pPr>
      <w:r>
        <w:rPr>
          <w:sz w:val="24"/>
          <w:b/>
          <w:bCs/>
          <w:rFonts w:ascii="Times New Roman" w:hAnsi="Times New Roman"/>
        </w:rPr>
        <w:t>4. Информация об исполнении решений межведомственной комиссии, принятых в 2011 году.</w:t>
      </w:r>
    </w:p>
    <w:p>
      <w:pPr>
        <w:pStyle w:val="style0"/>
        <w:jc w:val="center"/>
      </w:pPr>
      <w:r>
        <w:rPr>
          <w:sz w:val="24"/>
          <w:b/>
          <w:bCs/>
          <w:rFonts w:ascii="Times New Roman" w:hAnsi="Times New Roman"/>
        </w:rPr>
        <w:t>(Конякин Е.Н.)</w:t>
      </w:r>
    </w:p>
    <w:p>
      <w:pPr>
        <w:pStyle w:val="style0"/>
        <w:jc w:val="both"/>
        <w:ind w:firstLine="708" w:left="0" w:right="0"/>
      </w:pPr>
      <w:r>
        <w:rPr>
          <w:sz w:val="24"/>
          <w:rFonts w:ascii="Times New Roman" w:hAnsi="Times New Roman"/>
        </w:rPr>
        <w:t>Довел до сведения членов комиссии сведения о результатах исполнения решений комиссии, принятых в 2011 году.</w:t>
      </w:r>
    </w:p>
    <w:p>
      <w:pPr>
        <w:pStyle w:val="style0"/>
        <w:ind w:firstLine="360" w:left="0" w:right="0"/>
      </w:pPr>
      <w:r>
        <w:rPr>
          <w:sz w:val="24"/>
          <w:b/>
          <w:bCs/>
          <w:rFonts w:ascii="Times New Roman" w:hAnsi="Times New Roman"/>
        </w:rPr>
        <w:t>Решили:</w:t>
      </w:r>
    </w:p>
    <w:p>
      <w:pPr>
        <w:pStyle w:val="style0"/>
        <w:ind w:firstLine="360" w:left="0" w:right="0"/>
      </w:pPr>
      <w:r>
        <w:rPr>
          <w:sz w:val="24"/>
          <w:rFonts w:ascii="Times New Roman" w:cs="Times New Roman" w:hAnsi="Times New Roman"/>
        </w:rPr>
        <w:t>1. Информацию принять к сведению.</w:t>
      </w:r>
    </w:p>
    <w:p>
      <w:pPr>
        <w:pStyle w:val="style0"/>
        <w:jc w:val="both"/>
        <w:tabs>
          <w:tab w:leader="none" w:pos="709" w:val="left"/>
          <w:tab w:leader="none" w:pos="19800" w:val="left"/>
        </w:tabs>
      </w:pPr>
      <w:r>
        <w:rPr/>
      </w:r>
    </w:p>
    <w:p>
      <w:pPr>
        <w:pStyle w:val="style0"/>
      </w:pPr>
      <w:r>
        <w:rPr>
          <w:sz w:val="24"/>
          <w:rFonts w:ascii="Times New Roman" w:hAnsi="Times New Roman"/>
        </w:rPr>
        <w:t>Председатель  антитеррористической комиссии</w:t>
      </w:r>
    </w:p>
    <w:p>
      <w:pPr>
        <w:pStyle w:val="style0"/>
      </w:pPr>
      <w:r>
        <w:rPr>
          <w:sz w:val="24"/>
          <w:rFonts w:ascii="Times New Roman" w:hAnsi="Times New Roman"/>
        </w:rPr>
        <w:t>МО городской округ город Югорск                                                                                Р.З.Салахов</w:t>
      </w:r>
    </w:p>
    <w:p>
      <w:pPr>
        <w:pStyle w:val="style0"/>
      </w:pPr>
      <w:r>
        <w:rPr/>
      </w:r>
    </w:p>
    <w:p>
      <w:pPr>
        <w:pStyle w:val="style0"/>
      </w:pPr>
      <w:r>
        <w:rPr/>
      </w:r>
    </w:p>
    <w:p>
      <w:pPr>
        <w:pStyle w:val="style0"/>
      </w:pPr>
      <w:r>
        <w:rPr>
          <w:sz w:val="24"/>
          <w:rFonts w:ascii="Times New Roman" w:hAnsi="Times New Roman"/>
        </w:rPr>
        <w:t>Руководитель оперативной группы по</w:t>
      </w:r>
    </w:p>
    <w:p>
      <w:pPr>
        <w:pStyle w:val="style0"/>
      </w:pPr>
      <w:r>
        <w:rPr>
          <w:sz w:val="24"/>
          <w:rFonts w:ascii="Times New Roman" w:hAnsi="Times New Roman"/>
        </w:rPr>
        <w:t>проведению первоочередных мероприятий по</w:t>
      </w:r>
    </w:p>
    <w:p>
      <w:pPr>
        <w:pStyle w:val="style0"/>
      </w:pPr>
      <w:r>
        <w:rPr>
          <w:sz w:val="24"/>
          <w:rFonts w:ascii="Times New Roman" w:hAnsi="Times New Roman"/>
        </w:rPr>
        <w:t>пресечению террористических актов на</w:t>
      </w:r>
    </w:p>
    <w:p>
      <w:pPr>
        <w:pStyle w:val="style0"/>
      </w:pPr>
      <w:r>
        <w:rPr>
          <w:sz w:val="24"/>
          <w:rFonts w:ascii="Times New Roman" w:hAnsi="Times New Roman"/>
        </w:rPr>
        <w:t>территории МО город Югорск                                                                                А.Р. Гиззатуллин</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rmProt w:val="off"/>
          <w:pgSz w:h="16837" w:w="11905"/>
          <w:textDirection w:val="lrTb"/>
          <w:pgNumType w:fmt="decimal"/>
          <w:type w:val="nextPage"/>
          <w:pgMar w:bottom="1134" w:left="1134" w:right="990" w:top="1134"/>
        </w:sectPr>
        <w:pStyle w:val="style0"/>
      </w:pPr>
      <w:r>
        <w:rPr/>
      </w:r>
    </w:p>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Выписка из протокола № 14/4</w:t>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sz w:val="24"/>
          <w:b/>
          <w:rFonts w:ascii="Times New Roman" w:hAnsi="Times New Roman"/>
        </w:rPr>
        <w:t>совместного  заседания  антитеррористической комиссии и оперативной группы муниципального образования городской  округ  город  Югорск</w:t>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r>
    </w:p>
    <w:p>
      <w:pPr>
        <w:pStyle w:val="style0"/>
        <w:jc w:val="center"/>
        <w:tabs>
          <w:tab w:leader="none" w:pos="1069" w:val="left"/>
          <w:tab w:leader="none" w:pos="1429" w:val="left"/>
          <w:tab w:leader="none" w:pos="1789" w:val="left"/>
          <w:tab w:leader="none" w:pos="22320" w:val="left"/>
        </w:tabs>
        <w:ind w:hanging="0" w:left="360" w:right="0"/>
        <w:pBdr>
          <w:bottom w:color="000001" w:space="0" w:sz="8" w:val="single"/>
        </w:pBdr>
      </w:pPr>
      <w:r>
        <w:rPr/>
      </w:r>
    </w:p>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от  21 декабря 2011 г.</w:t>
      </w:r>
    </w:p>
    <w:p>
      <w:pPr>
        <w:pStyle w:val="style0"/>
        <w:jc w:val="center"/>
        <w:tabs>
          <w:tab w:leader="none" w:pos="1069" w:val="left"/>
          <w:tab w:leader="none" w:pos="1429" w:val="left"/>
          <w:tab w:leader="none" w:pos="1789" w:val="left"/>
          <w:tab w:leader="none" w:pos="22320" w:val="left"/>
        </w:tabs>
        <w:ind w:hanging="0" w:left="360" w:right="0"/>
      </w:pPr>
      <w:r>
        <w:rPr>
          <w:sz w:val="24"/>
          <w:b/>
          <w:rFonts w:ascii="Times New Roman" w:hAnsi="Times New Roman"/>
        </w:rPr>
        <w:t>г. Югорск</w:t>
      </w:r>
    </w:p>
    <w:p>
      <w:pPr>
        <w:pStyle w:val="style0"/>
        <w:jc w:val="both"/>
        <w:tabs>
          <w:tab w:leader="none" w:pos="0" w:val="left"/>
          <w:tab w:leader="none" w:pos="709" w:val="left"/>
        </w:tabs>
      </w:pPr>
      <w:r>
        <w:rPr>
          <w:sz w:val="24"/>
          <w:b/>
          <w:rFonts w:ascii="Times New Roman" w:hAnsi="Times New Roman"/>
        </w:rPr>
        <w:tab/>
        <w:t>На заседании присутствовали:</w:t>
      </w:r>
    </w:p>
    <w:p>
      <w:pPr>
        <w:pStyle w:val="style0"/>
        <w:jc w:val="both"/>
        <w:tabs>
          <w:tab w:leader="none" w:pos="709" w:val="left"/>
          <w:tab w:leader="none" w:pos="6480" w:val="left"/>
        </w:tabs>
      </w:pPr>
      <w:r>
        <w:rPr/>
      </w:r>
    </w:p>
    <w:tbl>
      <w:tblPr>
        <w:tblBorders/>
        <w:jc w:val="left"/>
        <w:tblInd w:type="dxa" w:w="-432"/>
      </w:tblPr>
      <w:tblGrid>
        <w:gridCol w:w="4925"/>
        <w:gridCol w:w="4924"/>
      </w:tblGrid>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Председатель</w:t>
            </w:r>
            <w:r>
              <w:rPr>
                <w:sz w:val="24"/>
                <w:rFonts w:ascii="Times New Roman" w:hAnsi="Times New Roman"/>
              </w:rPr>
              <w:t xml:space="preserve">   </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Салахов Раис Закиевич - глава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Заместитель председателя</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Морозова Нина Александровна - советник главы города;</w:t>
            </w:r>
          </w:p>
        </w:tc>
      </w:tr>
      <w:tr>
        <w:trPr>
          <w:cantSplit w:val="off"/>
        </w:trPr>
        <w:tc>
          <w:tcPr>
            <w:tcBorders/>
            <w:shd w:fill="FFFFFF"/>
            <w:tcW w:type="dxa" w:w="4925"/>
            <w:tcMar>
              <w:top w:type="dxa" w:w="0"/>
              <w:left w:type="dxa" w:w="108"/>
              <w:bottom w:type="dxa" w:w="0"/>
              <w:right w:type="dxa" w:w="108"/>
            </w:tcMar>
          </w:tcPr>
          <w:p>
            <w:pPr>
              <w:pStyle w:val="style0"/>
              <w:jc w:val="both"/>
              <w:ind w:hanging="75" w:left="0" w:right="0"/>
              <w:spacing w:after="0" w:before="0" w:line="100" w:lineRule="atLeast"/>
            </w:pPr>
            <w:r>
              <w:rPr>
                <w:sz w:val="24"/>
                <w:b/>
                <w:bCs/>
                <w:rFonts w:ascii="Times New Roman" w:hAnsi="Times New Roman"/>
              </w:rPr>
              <w:t>Заместитель председателя, руководитель оперативной группы</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Гиззатуллин Азамат Ринатович - начальник отделения в г. Югорске РУ ФСБ РФ по Тюменской области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Заместитель председателя</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Грабовецкий Владимир Валерьевич - начальник отдела внутренних дел по городу Югорску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Руководитель аппарата</w:t>
            </w:r>
          </w:p>
        </w:tc>
        <w:tc>
          <w:tcPr>
            <w:tcBorders/>
            <w:shd w:fill="FFFFFF"/>
            <w:tcW w:type="dxa" w:w="4924"/>
            <w:tcMar>
              <w:top w:type="dxa" w:w="0"/>
              <w:left w:type="dxa" w:w="108"/>
              <w:bottom w:type="dxa" w:w="0"/>
              <w:right w:type="dxa" w:w="108"/>
            </w:tcMar>
          </w:tcPr>
          <w:p>
            <w:pPr>
              <w:pStyle w:val="style0"/>
              <w:jc w:val="both"/>
              <w:ind w:hanging="75" w:left="0" w:right="0"/>
              <w:spacing w:after="0" w:before="0" w:line="100" w:lineRule="atLeast"/>
            </w:pPr>
            <w:r>
              <w:rPr>
                <w:sz w:val="24"/>
                <w:rFonts w:ascii="Times New Roman" w:hAnsi="Times New Roman"/>
              </w:rPr>
              <w:t>- Конякин Евгений Николаевич - заместитель начальника юридического управления по взаимодействию с правоохранительными органами;</w:t>
            </w:r>
          </w:p>
        </w:tc>
      </w:tr>
      <w:tr>
        <w:trPr>
          <w:cantSplit w:val="off"/>
        </w:trPr>
        <w:tc>
          <w:tcPr>
            <w:tcBorders/>
            <w:gridSpan w:val="2"/>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rFonts w:ascii="Times New Roman" w:hAnsi="Times New Roman"/>
              </w:rPr>
              <w:t>Члены антитеррористической комиссии:</w:t>
            </w:r>
          </w:p>
          <w:p>
            <w:pPr>
              <w:pStyle w:val="style0"/>
              <w:jc w:val="both"/>
              <w:tabs>
                <w:tab w:leader="none" w:pos="709" w:val="left"/>
                <w:tab w:leader="none" w:pos="6480" w:val="left"/>
              </w:tabs>
              <w:spacing w:after="0" w:before="0" w:line="100" w:lineRule="atLeast"/>
            </w:pPr>
            <w:r>
              <w:rPr/>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 xml:space="preserve">Долгодворова Татьяна Ивановна  </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заместитель главы администрации г.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 xml:space="preserve">Бандурин Василий Кузьмич  </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главы администрации города- директор Департамента по жилищно-коммунальному и строительному комплексу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Лодягин Александр Владимирович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Югорского межрайонного прокурора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Гончарук Владимир Алексеевич</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rFonts w:ascii="Times New Roman" w:hAnsi="Times New Roman"/>
              </w:rPr>
              <w:t>- начальник отдела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Стеченко Андрей Викторович</w:t>
            </w:r>
          </w:p>
        </w:tc>
        <w:tc>
          <w:tcPr>
            <w:tcBorders/>
            <w:shd w:fill="FFFFFF"/>
            <w:tcW w:type="dxa" w:w="4924"/>
            <w:tcMar>
              <w:top w:type="dxa" w:w="0"/>
              <w:left w:type="dxa" w:w="108"/>
              <w:bottom w:type="dxa" w:w="0"/>
              <w:right w:type="dxa" w:w="108"/>
            </w:tcMar>
          </w:tcPr>
          <w:p>
            <w:pPr>
              <w:pStyle w:val="style0"/>
              <w:jc w:val="both"/>
              <w:ind w:firstLine="9" w:left="36" w:right="0"/>
              <w:spacing w:after="0" w:before="0" w:line="100" w:lineRule="atLeast"/>
            </w:pPr>
            <w:r>
              <w:rPr>
                <w:sz w:val="24"/>
                <w:rFonts w:ascii="Times New Roman" w:hAnsi="Times New Roman"/>
              </w:rPr>
              <w:t>- начальник ГУ «9 отряд федеральной противопожарной службы по ХМАО- Югре»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Клецин Сергей Михайлович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службы корпоративной защиты общества с ограниченной ответственностью «Газпром трансгаз Югорск»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Иванов Владимир Васильевич</w:t>
            </w:r>
          </w:p>
        </w:tc>
        <w:tc>
          <w:tcPr>
            <w:tcBorders/>
            <w:shd w:fill="FFFFFF"/>
            <w:tcW w:type="dxa" w:w="4924"/>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w:t>
            </w:r>
            <w:r>
              <w:rPr>
                <w:sz w:val="24"/>
                <w:rFonts w:ascii="Times New Roman" w:hAnsi="Times New Roman"/>
              </w:rPr>
              <w:t>начальник отдела здравоохранения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Романовская Светлана Николаевна</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директор-главный редактор МУП города Югорска «Югорский информационный центр»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Силькунов Алексей Викторович</w:t>
            </w:r>
            <w:r>
              <w:rPr>
                <w:sz w:val="24"/>
                <w:rFonts w:ascii="Times New Roman" w:hAnsi="Times New Roman"/>
              </w:rPr>
              <w:t xml:space="preserve"> </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и.о. начальника межрайонного отдела вневедомственной охраны при ОВД по городу Югорску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Русин Валерий Иванович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отдела по ГО и ЧС, транспорту и связи администрации города Югорска;</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Шкабура Олег Вячеславович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заместитель начальника отдела ВК ХМАО-Югры по Советскому району (по согласованию);</w:t>
            </w:r>
          </w:p>
        </w:tc>
      </w:tr>
      <w:tr>
        <w:trPr>
          <w:cantSplit w:val="off"/>
        </w:trPr>
        <w:tc>
          <w:tcPr>
            <w:tcBorders/>
            <w:shd w:fill="FFFFFF"/>
            <w:tcW w:type="dxa" w:w="4925"/>
            <w:tcMar>
              <w:top w:type="dxa" w:w="0"/>
              <w:left w:type="dxa" w:w="108"/>
              <w:bottom w:type="dxa" w:w="0"/>
              <w:right w:type="dxa" w:w="108"/>
            </w:tcMar>
          </w:tcPr>
          <w:p>
            <w:pPr>
              <w:pStyle w:val="style0"/>
              <w:jc w:val="both"/>
              <w:tabs>
                <w:tab w:leader="none" w:pos="709" w:val="left"/>
                <w:tab w:leader="none" w:pos="6480" w:val="left"/>
              </w:tabs>
              <w:spacing w:after="0" w:before="0" w:line="100" w:lineRule="atLeast"/>
            </w:pPr>
            <w:r>
              <w:rPr>
                <w:sz w:val="24"/>
                <w:b/>
                <w:bCs/>
                <w:rFonts w:ascii="Times New Roman" w:hAnsi="Times New Roman"/>
              </w:rPr>
              <w:t>Злобин Валерий Викторович</w:t>
            </w:r>
          </w:p>
        </w:tc>
        <w:tc>
          <w:tcPr>
            <w:tcBorders/>
            <w:shd w:fill="FFFFFF"/>
            <w:tcW w:type="dxa" w:w="4924"/>
            <w:tcMar>
              <w:top w:type="dxa" w:w="0"/>
              <w:left w:type="dxa" w:w="108"/>
              <w:bottom w:type="dxa" w:w="0"/>
              <w:right w:type="dxa" w:w="108"/>
            </w:tcMar>
          </w:tcPr>
          <w:p>
            <w:pPr>
              <w:pStyle w:val="style0"/>
              <w:jc w:val="both"/>
              <w:spacing w:after="0" w:before="0" w:line="100" w:lineRule="atLeast"/>
            </w:pPr>
            <w:r>
              <w:rPr>
                <w:sz w:val="24"/>
                <w:rFonts w:ascii="Times New Roman" w:hAnsi="Times New Roman"/>
              </w:rPr>
              <w:t>- начальник территориального отдела территориального управления Федеральной службы по надзору в сфере защиты потребителей и благополучия человека по ХМАО-Югре в городе Югорске и Советском районе (по согласованию).</w:t>
            </w:r>
          </w:p>
        </w:tc>
      </w:tr>
    </w:tbl>
    <w:p>
      <w:pPr>
        <w:pStyle w:val="style0"/>
        <w:jc w:val="both"/>
      </w:pPr>
      <w:r>
        <w:rPr/>
      </w:r>
    </w:p>
    <w:p>
      <w:pPr>
        <w:pStyle w:val="style0"/>
        <w:jc w:val="both"/>
      </w:pPr>
      <w:r>
        <w:rPr>
          <w:sz w:val="24"/>
          <w:rFonts w:ascii="Times New Roman" w:hAnsi="Times New Roman"/>
        </w:rPr>
        <w:tab/>
        <w:t>Заседание открыл  председатель  комиссии  Салахов Р.З.</w:t>
      </w:r>
    </w:p>
    <w:p>
      <w:pPr>
        <w:pStyle w:val="style0"/>
        <w:jc w:val="both"/>
      </w:pPr>
      <w:r>
        <w:rPr>
          <w:sz w:val="24"/>
          <w:rFonts w:ascii="Times New Roman" w:hAnsi="Times New Roman"/>
        </w:rPr>
        <w:tab/>
        <w:t>Оглашена повестка заседания комиссии, периодичность выступлений докладчиков. Предложений о внесении изменений в повестку заседания не поступило .</w:t>
      </w:r>
    </w:p>
    <w:p>
      <w:pPr>
        <w:pStyle w:val="style0"/>
        <w:jc w:val="both"/>
      </w:pPr>
      <w:r>
        <w:rPr/>
      </w:r>
    </w:p>
    <w:p>
      <w:pPr>
        <w:pStyle w:val="style0"/>
        <w:jc w:val="both"/>
        <w:ind w:firstLine="708" w:left="0" w:right="0"/>
      </w:pPr>
      <w:r>
        <w:rPr>
          <w:sz w:val="24"/>
          <w:b/>
          <w:bCs/>
          <w:rFonts w:ascii="Times New Roman" w:hAnsi="Times New Roman"/>
        </w:rPr>
        <w:t>Рассматриваемые вопросы:</w:t>
      </w:r>
    </w:p>
    <w:p>
      <w:pPr>
        <w:pStyle w:val="style0"/>
        <w:jc w:val="both"/>
      </w:pPr>
      <w:r>
        <w:rPr>
          <w:sz w:val="24"/>
          <w:b/>
          <w:bCs/>
          <w:rFonts w:ascii="Times New Roman" w:hAnsi="Times New Roman"/>
        </w:rPr>
        <w:tab/>
        <w:t>1. Информация о готовности сил и средств к обеспечению антитеррористической безопасности проведения новогодних и рождественских праздников на территории города Югорска.</w:t>
      </w:r>
    </w:p>
    <w:p>
      <w:pPr>
        <w:pStyle w:val="style0"/>
        <w:jc w:val="center"/>
        <w:tabs>
          <w:tab w:leader="none" w:pos="0" w:val="left"/>
          <w:tab w:leader="none" w:pos="709" w:val="left"/>
        </w:tabs>
      </w:pPr>
      <w:r>
        <w:rPr>
          <w:sz w:val="24"/>
          <w:b/>
          <w:bCs/>
          <w:rFonts w:ascii="Times New Roman" w:hAnsi="Times New Roman"/>
        </w:rPr>
        <w:t xml:space="preserve">(Долгодворова Т.И., Бандурин В.К., Гиззатуллин А.Р., </w:t>
      </w:r>
    </w:p>
    <w:p>
      <w:pPr>
        <w:pStyle w:val="style0"/>
        <w:jc w:val="center"/>
        <w:tabs>
          <w:tab w:leader="none" w:pos="0" w:val="left"/>
          <w:tab w:leader="none" w:pos="709" w:val="left"/>
        </w:tabs>
      </w:pPr>
      <w:r>
        <w:rPr>
          <w:sz w:val="24"/>
          <w:b/>
          <w:bCs/>
          <w:rFonts w:ascii="Times New Roman" w:hAnsi="Times New Roman"/>
        </w:rPr>
        <w:t>Грабовецкий В.В., Гочарук В.А., Стеченко А.В.)</w:t>
      </w:r>
    </w:p>
    <w:p>
      <w:pPr>
        <w:pStyle w:val="style0"/>
        <w:jc w:val="both"/>
        <w:tabs>
          <w:tab w:leader="none" w:pos="0" w:val="left"/>
          <w:tab w:leader="none" w:pos="709" w:val="left"/>
        </w:tabs>
      </w:pPr>
      <w:r>
        <w:rPr>
          <w:sz w:val="24"/>
          <w:b/>
          <w:bCs/>
          <w:rFonts w:ascii="Times New Roman" w:hAnsi="Times New Roman"/>
        </w:rPr>
        <w:tab/>
      </w:r>
      <w:r>
        <w:rPr>
          <w:sz w:val="24"/>
          <w:rFonts w:ascii="Times New Roman" w:hAnsi="Times New Roman"/>
        </w:rPr>
        <w:t>Довели до сведения членов комиссии информацию о проведенных мероприятий по подготовке к обеспечению безопасности проведения праздничных мероприятий.</w:t>
      </w:r>
    </w:p>
    <w:p>
      <w:pPr>
        <w:pStyle w:val="style0"/>
        <w:jc w:val="both"/>
        <w:ind w:firstLine="708" w:left="0" w:right="0"/>
      </w:pPr>
      <w:r>
        <w:rPr>
          <w:sz w:val="24"/>
          <w:b/>
          <w:bCs/>
          <w:rFonts w:ascii="Times New Roman" w:hAnsi="Times New Roman"/>
        </w:rPr>
        <w:t>Решили:</w:t>
      </w:r>
    </w:p>
    <w:p>
      <w:pPr>
        <w:pStyle w:val="style0"/>
        <w:jc w:val="both"/>
        <w:ind w:firstLine="708" w:left="0" w:right="0"/>
      </w:pPr>
      <w:r>
        <w:rPr>
          <w:sz w:val="24"/>
          <w:rFonts w:ascii="Times New Roman" w:hAnsi="Times New Roman"/>
        </w:rPr>
        <w:t>1. Информацию выступающих  принять к сведению.</w:t>
      </w:r>
    </w:p>
    <w:p>
      <w:pPr>
        <w:pStyle w:val="style0"/>
        <w:jc w:val="both"/>
        <w:ind w:firstLine="708" w:left="0" w:right="0"/>
      </w:pPr>
      <w:r>
        <w:rPr>
          <w:sz w:val="24"/>
          <w:rFonts w:ascii="Times New Roman" w:hAnsi="Times New Roman"/>
        </w:rPr>
        <w:t>2. В целях недопущения дестабилизации общественно-политической обстановки и    предупреждения возможных террористических проявлений в период подготовки и проведения новогодних и рождественских праздников рекомендовать:</w:t>
      </w:r>
    </w:p>
    <w:p>
      <w:pPr>
        <w:pStyle w:val="style0"/>
        <w:jc w:val="both"/>
        <w:ind w:firstLine="708" w:left="0" w:right="0"/>
      </w:pPr>
      <w:r>
        <w:rPr>
          <w:sz w:val="24"/>
          <w:rFonts w:ascii="Times New Roman" w:hAnsi="Times New Roman"/>
        </w:rPr>
        <w:t xml:space="preserve">2.1. Провести проверки готовности к действиям при чрезвычайных ситуациях сил и средств медицинских, аварийно-спасательных и дежурных служб муниципального образования (начальник отдела Министерства внутренних дел России по городу Югорску </w:t>
      </w:r>
      <w:r>
        <w:rPr>
          <w:sz w:val="24"/>
          <w:b/>
          <w:bCs/>
          <w:rFonts w:ascii="Times New Roman" w:hAnsi="Times New Roman"/>
        </w:rPr>
        <w:t>Грабовецкий В.В.</w:t>
      </w:r>
      <w:r>
        <w:rPr>
          <w:sz w:val="24"/>
          <w:rFonts w:ascii="Times New Roman" w:hAnsi="Times New Roman"/>
        </w:rPr>
        <w:t xml:space="preserve">, начальник ГУ «19 отряд федеральной противопожарной службы по ХМАО-Югре </w:t>
      </w:r>
      <w:r>
        <w:rPr>
          <w:sz w:val="24"/>
          <w:b/>
          <w:bCs/>
          <w:rFonts w:ascii="Times New Roman" w:hAnsi="Times New Roman"/>
        </w:rPr>
        <w:t>Дудар И.В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w:t>
      </w:r>
    </w:p>
    <w:p>
      <w:pPr>
        <w:pStyle w:val="style0"/>
        <w:jc w:val="both"/>
        <w:ind w:firstLine="708" w:left="0" w:right="0"/>
      </w:pPr>
      <w:r>
        <w:rPr>
          <w:sz w:val="24"/>
          <w:rFonts w:ascii="Times New Roman" w:hAnsi="Times New Roman"/>
        </w:rPr>
        <w:t xml:space="preserve">2.2. Организовать в средствах массовой информации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праздничных мероприятий. Обратить особое внимание на способы оповещения населения при возникновении угрозы совершения теракта, правилах поведения граждан в случае обнаружения бесхозных вещей, признаках подозрительного поведения отдельных лиц (начальник управления информационной политики администрации города Югорска </w:t>
      </w:r>
      <w:r>
        <w:rPr>
          <w:sz w:val="24"/>
          <w:b/>
          <w:bCs/>
          <w:rFonts w:ascii="Times New Roman" w:hAnsi="Times New Roman"/>
        </w:rPr>
        <w:t>Аристова Г.Р.</w:t>
      </w:r>
      <w:r>
        <w:rPr>
          <w:sz w:val="24"/>
          <w:rFonts w:ascii="Times New Roman" w:hAnsi="Times New Roman"/>
        </w:rPr>
        <w:t xml:space="preserve">, начальник ОМВД России по городу Югорску </w:t>
      </w:r>
      <w:r>
        <w:rPr>
          <w:sz w:val="24"/>
          <w:b/>
          <w:bCs/>
          <w:rFonts w:ascii="Times New Roman" w:hAnsi="Times New Roman"/>
        </w:rPr>
        <w:t>Грабовецкий В.В.</w:t>
      </w:r>
      <w:r>
        <w:rPr>
          <w:sz w:val="24"/>
          <w:rFonts w:ascii="Times New Roman" w:hAnsi="Times New Roman"/>
        </w:rPr>
        <w:t>);</w:t>
      </w:r>
    </w:p>
    <w:p>
      <w:pPr>
        <w:pStyle w:val="style0"/>
        <w:jc w:val="both"/>
        <w:ind w:firstLine="708" w:left="0" w:right="0"/>
      </w:pPr>
      <w:r>
        <w:rPr>
          <w:sz w:val="24"/>
          <w:rFonts w:ascii="Times New Roman" w:hAnsi="Times New Roman"/>
        </w:rPr>
        <w:t xml:space="preserve">2.3. Провести всесторонние обследования готовности объектов жизнеобеспечения и массового пребывания граждан, задействованных в проведении праздничных мероприятий, степени их физической защищенности и от несанкционированного проникновения, оснащения средствами сигнализации и экстренной связи с органами полиции, соблюдения требований антитеррористической и противопожарной безопасности при проведении массовых мероприятий. Принять дополнительные меры по обеспечению противопожарной защиты объектов проведения праздничных мероприятий, исключить проведение новогодних и рождественских мероприятий на объектах, имеющих нарушения требований пожарной безопасности. (начальник отдела Министерства внутренних дел России по городу Югорску </w:t>
      </w:r>
      <w:r>
        <w:rPr>
          <w:sz w:val="24"/>
          <w:b/>
          <w:bCs/>
          <w:rFonts w:ascii="Times New Roman" w:hAnsi="Times New Roman"/>
        </w:rPr>
        <w:t>Грабовецкий В.В.,</w:t>
      </w:r>
      <w:r>
        <w:rPr>
          <w:sz w:val="24"/>
          <w:rFonts w:ascii="Times New Roman" w:hAnsi="Times New Roman"/>
        </w:rPr>
        <w:t xml:space="preserve"> начальник отдела Госпожнадзора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w:t>
      </w:r>
      <w:r>
        <w:rPr>
          <w:sz w:val="24"/>
          <w:b/>
          <w:bCs/>
          <w:rFonts w:ascii="Times New Roman" w:hAnsi="Times New Roman"/>
        </w:rPr>
        <w:t>Гончарук В.А.</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 xml:space="preserve">Бандурин В.К., </w:t>
      </w:r>
      <w:r>
        <w:rPr>
          <w:sz w:val="24"/>
          <w:rFonts w:ascii="Times New Roman" w:hAnsi="Times New Roman"/>
        </w:rPr>
        <w:t>представитель АТК);</w:t>
      </w:r>
    </w:p>
    <w:p>
      <w:pPr>
        <w:pStyle w:val="style0"/>
        <w:jc w:val="both"/>
        <w:ind w:firstLine="708" w:left="0" w:right="0"/>
      </w:pPr>
      <w:r>
        <w:rPr>
          <w:sz w:val="24"/>
          <w:rFonts w:ascii="Times New Roman" w:hAnsi="Times New Roman"/>
        </w:rPr>
        <w:t xml:space="preserve">2.4. Организовать проведение инструктажей руководства и персонала объектов проведения праздничных мероприятий по порядку их действий в случае возникновения угрозы (совершении) террористического акта, нацелить на ужесточение контроля проноса на объекты пиротехнических средств, боеприпасов, взрывчатых веществ и газосодержащих емкостей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руководители объектов праздничных мероприятий);</w:t>
      </w:r>
    </w:p>
    <w:p>
      <w:pPr>
        <w:pStyle w:val="style0"/>
        <w:jc w:val="both"/>
        <w:ind w:firstLine="708" w:left="0" w:right="0"/>
      </w:pPr>
      <w:r>
        <w:rPr>
          <w:sz w:val="24"/>
          <w:rFonts w:ascii="Times New Roman" w:hAnsi="Times New Roman"/>
        </w:rPr>
        <w:t xml:space="preserve"> </w:t>
      </w:r>
      <w:r>
        <w:rPr>
          <w:sz w:val="24"/>
          <w:rFonts w:ascii="Times New Roman" w:hAnsi="Times New Roman"/>
        </w:rPr>
        <w:t xml:space="preserve">2.5. Обеспечить удаление с территории объектов проведения праздничных мероприятий работников строительных и ремонтных бригад. Произвести осмотр бытовых и подсобных помещений, используемого ремонтного оборудования и мест складирования строительных материалов на предмет выявления посторонних предметов, которые могут быть использованы для закладки взрывных устройств. Особое внимание при этом обратить на места сбора и основные маршруты перемещения граждан в период проведения массовых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w:t>
      </w:r>
    </w:p>
    <w:p>
      <w:pPr>
        <w:pStyle w:val="style0"/>
        <w:jc w:val="both"/>
        <w:ind w:firstLine="708" w:left="0" w:right="0"/>
      </w:pPr>
      <w:r>
        <w:rPr>
          <w:sz w:val="24"/>
          <w:rFonts w:ascii="Times New Roman" w:hAnsi="Times New Roman"/>
        </w:rPr>
        <w:t xml:space="preserve">2.6. Усилить контроль за перемещением и использованием специальных автомобилей (скорая помощь, пожарные машины, служба газа и т. д.)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начальник ГУ «19 отряд федеральной противопожарной службы по ХМАО-Югре </w:t>
      </w:r>
      <w:r>
        <w:rPr>
          <w:sz w:val="24"/>
          <w:b/>
          <w:bCs/>
          <w:rFonts w:ascii="Times New Roman" w:hAnsi="Times New Roman"/>
        </w:rPr>
        <w:t>Дудар И.В</w:t>
      </w:r>
      <w:r>
        <w:rPr>
          <w:sz w:val="24"/>
          <w:rFonts w:ascii="Times New Roman" w:hAnsi="Times New Roman"/>
        </w:rPr>
        <w:t xml:space="preserve">., заместитель главы администрации города Югорска-директор департамента жилищно-коммунального и строительного комплекса администрации города Югорска </w:t>
      </w:r>
      <w:r>
        <w:rPr>
          <w:sz w:val="24"/>
          <w:b/>
          <w:bCs/>
          <w:rFonts w:ascii="Times New Roman" w:hAnsi="Times New Roman"/>
        </w:rPr>
        <w:t>Бандурин В.К</w:t>
      </w:r>
      <w:r>
        <w:rPr>
          <w:sz w:val="24"/>
          <w:rFonts w:ascii="Times New Roman" w:hAnsi="Times New Roman"/>
        </w:rPr>
        <w:t xml:space="preserve">., главный врач МЛПУ «ЦГБ г. Югорска» </w:t>
      </w:r>
      <w:r>
        <w:rPr>
          <w:sz w:val="24"/>
          <w:b/>
          <w:bCs/>
          <w:rFonts w:ascii="Times New Roman" w:hAnsi="Times New Roman"/>
        </w:rPr>
        <w:t>Каданцев В.А.</w:t>
      </w:r>
      <w:r>
        <w:rPr>
          <w:sz w:val="24"/>
          <w:rFonts w:ascii="Times New Roman" w:hAnsi="Times New Roman"/>
        </w:rPr>
        <w:t>);</w:t>
      </w:r>
    </w:p>
    <w:p>
      <w:pPr>
        <w:pStyle w:val="style0"/>
        <w:jc w:val="both"/>
        <w:ind w:firstLine="708" w:left="0" w:right="0"/>
      </w:pPr>
      <w:r>
        <w:rPr>
          <w:sz w:val="24"/>
          <w:rFonts w:ascii="Times New Roman" w:hAnsi="Times New Roman"/>
        </w:rPr>
        <w:t xml:space="preserve">2.7. Запретить перевозку по маршрутам, проходящим вблизи мест расположения объектов проведения массовых мероприятий, оружия, взрывчатых, сильнодействующих ядовитых и радиоактивных веществ, а также пиротехнических средств и газосодержащих емкостей. Ограничить парковку автотранспорта  по периметру и на территории объектов проведения массовых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 xml:space="preserve">., начальник отдела по ГО и ЧС, транспорту и связи администрации города Югорска </w:t>
      </w:r>
      <w:r>
        <w:rPr>
          <w:sz w:val="24"/>
          <w:b/>
          <w:bCs/>
          <w:rFonts w:ascii="Times New Roman" w:hAnsi="Times New Roman"/>
        </w:rPr>
        <w:t>Русин В.И.</w:t>
      </w:r>
      <w:r>
        <w:rPr>
          <w:sz w:val="24"/>
          <w:rFonts w:ascii="Times New Roman" w:hAnsi="Times New Roman"/>
        </w:rPr>
        <w:t>);</w:t>
      </w:r>
    </w:p>
    <w:p>
      <w:pPr>
        <w:pStyle w:val="style0"/>
        <w:jc w:val="both"/>
        <w:ind w:firstLine="708" w:left="0" w:right="0"/>
      </w:pPr>
      <w:r>
        <w:rPr>
          <w:sz w:val="24"/>
          <w:rFonts w:ascii="Times New Roman" w:hAnsi="Times New Roman"/>
        </w:rPr>
        <w:t xml:space="preserve">2.8. Обеспечить надлежащий контроль за функционированием систем видеонаблюдения в местах проведения праздничных мероприятий (начальник отдела Министерства внутренних дел по городу Югорску </w:t>
      </w:r>
      <w:r>
        <w:rPr>
          <w:sz w:val="24"/>
          <w:b/>
          <w:bCs/>
          <w:rFonts w:ascii="Times New Roman" w:hAnsi="Times New Roman"/>
        </w:rPr>
        <w:t>Грабовецкий В.В</w:t>
      </w:r>
      <w:r>
        <w:rPr>
          <w:sz w:val="24"/>
          <w:rFonts w:ascii="Times New Roman" w:hAnsi="Times New Roman"/>
        </w:rPr>
        <w:t>.);</w:t>
      </w:r>
    </w:p>
    <w:p>
      <w:pPr>
        <w:pStyle w:val="style0"/>
        <w:jc w:val="both"/>
        <w:ind w:firstLine="708" w:left="0" w:right="0"/>
      </w:pPr>
      <w:r>
        <w:rPr>
          <w:sz w:val="24"/>
          <w:rFonts w:ascii="Times New Roman" w:hAnsi="Times New Roman"/>
        </w:rPr>
        <w:t xml:space="preserve">2.9. Информацию об исполнении рекомендаций представить в аппарат АТК города (Конякин Е.Н.)  </w:t>
      </w:r>
      <w:r>
        <w:rPr>
          <w:sz w:val="24"/>
          <w:b/>
          <w:bCs/>
          <w:rFonts w:ascii="Times New Roman" w:hAnsi="Times New Roman"/>
        </w:rPr>
        <w:t>до 26.12.2011</w:t>
      </w:r>
    </w:p>
    <w:p>
      <w:pPr>
        <w:pStyle w:val="style0"/>
        <w:jc w:val="both"/>
        <w:tabs>
          <w:tab w:leader="none" w:pos="1039" w:val="left"/>
          <w:tab w:leader="none" w:pos="1369" w:val="left"/>
          <w:tab w:leader="none" w:pos="1699" w:val="left"/>
          <w:tab w:leader="none" w:pos="2355" w:val="left"/>
        </w:tabs>
        <w:ind w:firstLine="375" w:left="330" w:right="0"/>
      </w:pPr>
      <w:r>
        <w:rPr/>
      </w:r>
    </w:p>
    <w:p>
      <w:pPr>
        <w:pStyle w:val="style0"/>
        <w:jc w:val="both"/>
        <w:tabs>
          <w:tab w:leader="none" w:pos="709" w:val="left"/>
        </w:tabs>
      </w:pPr>
      <w:r>
        <w:rPr>
          <w:sz w:val="24"/>
          <w:rFonts w:ascii="Times New Roman" w:hAnsi="Times New Roman"/>
        </w:rPr>
        <w:tab/>
        <w:t>3. Рекомендовать заместителю главы администрации города Югорска-директору департамента ДЖКиСК  администрации города Югорска (</w:t>
      </w:r>
      <w:r>
        <w:rPr>
          <w:sz w:val="24"/>
          <w:b/>
          <w:bCs/>
          <w:rFonts w:ascii="Times New Roman" w:hAnsi="Times New Roman"/>
        </w:rPr>
        <w:t>Бандурин В.К.</w:t>
      </w:r>
      <w:r>
        <w:rPr>
          <w:sz w:val="24"/>
          <w:rFonts w:ascii="Times New Roman" w:hAnsi="Times New Roman"/>
        </w:rPr>
        <w:t xml:space="preserve">) на время проведения новогодних и рождественских праздников организовать дежурство ремонтных бригад для устранения аварий в жилищно-коммунальном комплексе города, зарезервировать в достаточном количестве материалы и оборудование  для устранения аварий в минимальный срок, предоставить копии графиков дежурств в аппарат АТК </w:t>
      </w:r>
      <w:r>
        <w:rPr>
          <w:sz w:val="24"/>
          <w:b/>
          <w:bCs/>
          <w:rFonts w:ascii="Times New Roman" w:hAnsi="Times New Roman"/>
        </w:rPr>
        <w:t>до 29.12.2011.</w:t>
      </w:r>
    </w:p>
    <w:p>
      <w:pPr>
        <w:pStyle w:val="style0"/>
        <w:jc w:val="both"/>
        <w:tabs>
          <w:tab w:leader="none" w:pos="709" w:val="left"/>
        </w:tabs>
      </w:pPr>
      <w:r>
        <w:rPr>
          <w:sz w:val="24"/>
          <w:rFonts w:ascii="Times New Roman" w:hAnsi="Times New Roman"/>
        </w:rPr>
        <w:tab/>
        <w:t>4. Рекомендовать отделу Госпожнадзора ОНД по городам Югорск, Советский, Советского района главного управления Российской Федерации по делам гражданской обороны, чрезвычайным ситуациям и ликвидации последствий стихийных бедствий по ХМАО-Югре (</w:t>
      </w:r>
      <w:r>
        <w:rPr>
          <w:sz w:val="24"/>
          <w:b/>
          <w:bCs/>
          <w:rFonts w:ascii="Times New Roman" w:hAnsi="Times New Roman"/>
        </w:rPr>
        <w:t>Гончарук В.А.</w:t>
      </w:r>
      <w:r>
        <w:rPr>
          <w:sz w:val="24"/>
          <w:rFonts w:ascii="Times New Roman" w:hAnsi="Times New Roman"/>
        </w:rPr>
        <w:t xml:space="preserve">): </w:t>
      </w:r>
    </w:p>
    <w:p>
      <w:pPr>
        <w:pStyle w:val="style0"/>
        <w:jc w:val="both"/>
        <w:tabs>
          <w:tab w:leader="none" w:pos="709" w:val="left"/>
        </w:tabs>
      </w:pPr>
      <w:r>
        <w:rPr>
          <w:sz w:val="24"/>
          <w:rFonts w:ascii="Times New Roman" w:hAnsi="Times New Roman"/>
        </w:rPr>
        <w:tab/>
        <w:t xml:space="preserve">4.1. Совместно с МУП города Югорска «Югорский информационный центр» (Романовская С.Н.) разместить  в СМИ информацию для руководителей организаций с массовым пребыванием людей о запрете использования пиротехнических изделий в закрытых помещениях, осуществления ими контроля по ограничению количества посетителей во время проведения торговых кампаний (акций), концертов, праздничных мероприятий, недопущения переполнения помещений сверх установленной нормы, проверки перед началом проведения мероприятий состояния эвакуационных выходов, наличия и исправности систем пожарной автоматики, оповещения и управления эвакуации людей при пожаре, первичных средств тушения пожара.  </w:t>
      </w:r>
    </w:p>
    <w:p>
      <w:pPr>
        <w:pStyle w:val="style0"/>
        <w:jc w:val="both"/>
        <w:tabs>
          <w:tab w:leader="none" w:pos="709" w:val="left"/>
        </w:tabs>
      </w:pPr>
      <w:r>
        <w:rPr>
          <w:sz w:val="24"/>
          <w:b/>
          <w:bCs/>
          <w:rFonts w:ascii="Times New Roman" w:hAnsi="Times New Roman"/>
        </w:rPr>
        <w:tab/>
        <w:t>Срок до 29.12.2010.</w:t>
      </w:r>
    </w:p>
    <w:p>
      <w:pPr>
        <w:pStyle w:val="style0"/>
        <w:jc w:val="both"/>
        <w:tabs>
          <w:tab w:leader="none" w:pos="0" w:val="left"/>
          <w:tab w:leader="none" w:pos="709" w:val="left"/>
        </w:tabs>
      </w:pPr>
      <w:r>
        <w:rPr>
          <w:sz w:val="24"/>
          <w:rFonts w:ascii="Times New Roman" w:hAnsi="Times New Roman"/>
        </w:rPr>
        <w:tab/>
        <w:t>4.2. По согласованию с прокуратурой провести проверки учреждений развлекательного характера, задействованных в проведении праздничных мероприятий и ране допускавших нарушения законодательства, на предмет фактического функционирования эвакуационных выходов, соответствия количества посетителей нормам, исправности средств пожаротушения и т.п.</w:t>
      </w:r>
    </w:p>
    <w:p>
      <w:pPr>
        <w:pStyle w:val="style0"/>
        <w:jc w:val="both"/>
        <w:tabs>
          <w:tab w:leader="none" w:pos="-30" w:val="left"/>
          <w:tab w:leader="none" w:pos="709" w:val="left"/>
        </w:tabs>
      </w:pPr>
      <w:r>
        <w:rPr>
          <w:sz w:val="24"/>
          <w:b/>
          <w:bCs/>
          <w:rFonts w:ascii="Times New Roman" w:hAnsi="Times New Roman"/>
        </w:rPr>
        <w:tab/>
        <w:t>Срок до 29.12.2010</w:t>
      </w:r>
    </w:p>
    <w:p>
      <w:pPr>
        <w:pStyle w:val="style0"/>
        <w:jc w:val="both"/>
        <w:tabs>
          <w:tab w:leader="none" w:pos="1009" w:val="left"/>
          <w:tab w:leader="none" w:pos="1309" w:val="left"/>
          <w:tab w:leader="none" w:pos="1609" w:val="left"/>
          <w:tab w:leader="none" w:pos="1860" w:val="left"/>
        </w:tabs>
        <w:ind w:firstLine="345" w:left="300" w:right="0"/>
      </w:pPr>
      <w:r>
        <w:rPr/>
      </w:r>
    </w:p>
    <w:p>
      <w:pPr>
        <w:pStyle w:val="style0"/>
        <w:jc w:val="both"/>
        <w:tabs>
          <w:tab w:leader="none" w:pos="0" w:val="left"/>
          <w:tab w:leader="none" w:pos="709" w:val="left"/>
        </w:tabs>
      </w:pPr>
      <w:r>
        <w:rPr>
          <w:sz w:val="24"/>
          <w:rFonts w:ascii="Times New Roman" w:hAnsi="Times New Roman"/>
        </w:rPr>
        <w:tab/>
        <w:t>5. Отделу по развитию потребительского рынка (</w:t>
      </w:r>
      <w:r>
        <w:rPr>
          <w:sz w:val="24"/>
          <w:b/>
          <w:bCs/>
          <w:rFonts w:ascii="Times New Roman" w:hAnsi="Times New Roman"/>
        </w:rPr>
        <w:t>Силонов В.А.</w:t>
      </w:r>
      <w:r>
        <w:rPr>
          <w:sz w:val="24"/>
          <w:rFonts w:ascii="Times New Roman" w:hAnsi="Times New Roman"/>
        </w:rPr>
        <w:t>) довести до сведения руководителей торговых учреждений, владельцев торговых палаток и т.п., где осуществляется реализация пиротехнических изделий, требование об исключении из продажи несертифицированной продукции, исключении фактов продажи пиротехники лицам не достигшим 16 летнего возраста, необходимости при продаже доводить до сведения покупателей полную и достоверную информацию о реализуемых изделиях.</w:t>
      </w:r>
    </w:p>
    <w:p>
      <w:pPr>
        <w:pStyle w:val="style0"/>
        <w:jc w:val="both"/>
      </w:pPr>
      <w:r>
        <w:rPr>
          <w:sz w:val="24"/>
          <w:b/>
          <w:bCs/>
          <w:rFonts w:ascii="Times New Roman" w:hAnsi="Times New Roman"/>
        </w:rPr>
        <w:tab/>
        <w:t>Срок до 29.12.2010</w:t>
      </w:r>
    </w:p>
    <w:p>
      <w:pPr>
        <w:pStyle w:val="style0"/>
        <w:jc w:val="both"/>
      </w:pPr>
      <w:r>
        <w:rPr/>
      </w:r>
    </w:p>
    <w:p>
      <w:pPr>
        <w:pStyle w:val="style0"/>
        <w:jc w:val="both"/>
        <w:tabs>
          <w:tab w:leader="none" w:pos="0" w:val="left"/>
          <w:tab w:leader="none" w:pos="709" w:val="left"/>
        </w:tabs>
      </w:pPr>
      <w:r>
        <w:rPr>
          <w:sz w:val="24"/>
          <w:rFonts w:ascii="Times New Roman" w:hAnsi="Times New Roman"/>
        </w:rPr>
        <w:tab/>
        <w:t xml:space="preserve">6. Заместителю главы администрации города </w:t>
      </w:r>
      <w:r>
        <w:rPr>
          <w:sz w:val="24"/>
          <w:b/>
          <w:bCs/>
          <w:rFonts w:ascii="Times New Roman" w:hAnsi="Times New Roman"/>
        </w:rPr>
        <w:t>Долгодворовой Т.И</w:t>
      </w:r>
      <w:r>
        <w:rPr>
          <w:sz w:val="24"/>
          <w:rFonts w:ascii="Times New Roman" w:hAnsi="Times New Roman"/>
        </w:rPr>
        <w:t>. взять под личный контроль извещение ОМВД России по городу Югорску об изменениях  в программах проведения  новогодних и рождественских праздников на территории города.</w:t>
      </w:r>
    </w:p>
    <w:p>
      <w:pPr>
        <w:pStyle w:val="style0"/>
        <w:jc w:val="both"/>
        <w:tabs>
          <w:tab w:leader="none" w:pos="994" w:val="left"/>
          <w:tab w:leader="none" w:pos="1279" w:val="left"/>
          <w:tab w:leader="none" w:pos="1564" w:val="left"/>
          <w:tab w:leader="none" w:pos="1905" w:val="left"/>
        </w:tabs>
        <w:ind w:firstLine="345" w:left="285" w:right="0"/>
      </w:pPr>
      <w:r>
        <w:rPr/>
      </w:r>
    </w:p>
    <w:p>
      <w:pPr>
        <w:pStyle w:val="style0"/>
        <w:jc w:val="both"/>
        <w:tabs>
          <w:tab w:leader="none" w:pos="255" w:val="left"/>
          <w:tab w:leader="none" w:pos="574" w:val="left"/>
          <w:tab w:leader="none" w:pos="619" w:val="left"/>
          <w:tab w:leader="none" w:pos="664" w:val="left"/>
        </w:tabs>
        <w:ind w:firstLine="345" w:left="-45" w:right="0"/>
      </w:pPr>
      <w:r>
        <w:rPr/>
      </w:r>
    </w:p>
    <w:p>
      <w:pPr>
        <w:pStyle w:val="style0"/>
      </w:pPr>
      <w:r>
        <w:rPr>
          <w:sz w:val="24"/>
          <w:rFonts w:ascii="Times New Roman" w:hAnsi="Times New Roman"/>
        </w:rPr>
        <w:t>Председатель  антитеррористической комиссии</w:t>
      </w:r>
    </w:p>
    <w:p>
      <w:pPr>
        <w:pStyle w:val="style0"/>
      </w:pPr>
      <w:r>
        <w:rPr>
          <w:sz w:val="24"/>
          <w:rFonts w:ascii="Times New Roman" w:hAnsi="Times New Roman"/>
        </w:rPr>
        <w:t>МО городской округ город Югорск                                                                                Р.З.Салахов</w:t>
      </w:r>
    </w:p>
    <w:p>
      <w:pPr>
        <w:pStyle w:val="style0"/>
      </w:pPr>
      <w:r>
        <w:rPr/>
      </w:r>
    </w:p>
    <w:p>
      <w:pPr>
        <w:pStyle w:val="style0"/>
      </w:pPr>
      <w:r>
        <w:rPr/>
      </w:r>
    </w:p>
    <w:p>
      <w:pPr>
        <w:pStyle w:val="style0"/>
      </w:pPr>
      <w:r>
        <w:rPr>
          <w:sz w:val="24"/>
          <w:rFonts w:ascii="Times New Roman" w:hAnsi="Times New Roman"/>
        </w:rPr>
        <w:t>Руководитель оперативной группы по</w:t>
      </w:r>
    </w:p>
    <w:p>
      <w:pPr>
        <w:pStyle w:val="style0"/>
      </w:pPr>
      <w:r>
        <w:rPr>
          <w:sz w:val="24"/>
          <w:rFonts w:ascii="Times New Roman" w:hAnsi="Times New Roman"/>
        </w:rPr>
        <w:t>проведению первоочередных мероприятий по</w:t>
      </w:r>
    </w:p>
    <w:p>
      <w:pPr>
        <w:pStyle w:val="style0"/>
      </w:pPr>
      <w:r>
        <w:rPr>
          <w:sz w:val="24"/>
          <w:rFonts w:ascii="Times New Roman" w:hAnsi="Times New Roman"/>
        </w:rPr>
        <w:t>пресечению террористических актов на</w:t>
      </w:r>
    </w:p>
    <w:p>
      <w:pPr>
        <w:pStyle w:val="style0"/>
      </w:pPr>
      <w:r>
        <w:rPr>
          <w:sz w:val="24"/>
          <w:rFonts w:ascii="Times New Roman" w:hAnsi="Times New Roman"/>
        </w:rPr>
        <w:t>территории МО город Югорск                                                                                А.Р. Гиззатуллин</w:t>
      </w:r>
    </w:p>
    <w:p>
      <w:pPr>
        <w:pStyle w:val="style0"/>
      </w:pPr>
      <w:r>
        <w:rPr/>
      </w:r>
    </w:p>
    <w:p>
      <w:pPr>
        <w:pStyle w:val="style0"/>
      </w:pPr>
      <w:r>
        <w:rPr/>
      </w:r>
    </w:p>
    <w:p>
      <w:pPr>
        <w:pStyle w:val="style0"/>
      </w:pPr>
      <w:r>
        <w:rPr/>
      </w:r>
    </w:p>
    <w:p>
      <w:pPr>
        <w:pStyle w:val="style0"/>
      </w:pPr>
      <w:r>
        <w:rPr>
          <w:sz w:val="24"/>
          <w:rFonts w:ascii="Times New Roman" w:hAnsi="Times New Roman"/>
        </w:rPr>
        <w:t xml:space="preserve">Выписка верна </w:t>
      </w:r>
    </w:p>
    <w:p>
      <w:pPr>
        <w:pStyle w:val="style0"/>
      </w:pPr>
      <w:r>
        <w:rPr/>
      </w:r>
    </w:p>
    <w:p>
      <w:pPr>
        <w:pStyle w:val="style0"/>
      </w:pPr>
      <w:r>
        <w:rPr>
          <w:sz w:val="24"/>
          <w:rFonts w:ascii="Times New Roman" w:hAnsi="Times New Roman"/>
        </w:rPr>
        <w:t>Руководитель аппарата АТК                                                                                            Е.Н. Конякин</w:t>
      </w:r>
    </w:p>
    <w:p>
      <w:pPr>
        <w:pStyle w:val="style0"/>
      </w:pPr>
      <w:r>
        <w:rPr/>
      </w:r>
    </w:p>
    <w:p>
      <w:pPr>
        <w:pStyle w:val="style0"/>
      </w:pPr>
      <w:r>
        <w:rPr/>
      </w:r>
    </w:p>
    <w:sectPr>
      <w:formProt w:val="off"/>
      <w:pgSz w:h="16837" w:w="11905"/>
      <w:textDirection w:val="lrTb"/>
      <w:pgNumType w:fmt="decimal"/>
      <w:type w:val="nextPage"/>
      <w:pgMar w:bottom="1134" w:left="1134" w:right="99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rPr>
        <w:b/>
        <w:bCs/>
      </w:r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2">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1"/>
      <w:szCs w:val="24"/>
      <w:rFonts w:ascii="Arial" w:cs="Tahoma" w:eastAsia="Lucida Sans Unicode" w:hAnsi="Arial"/>
      <w:lang w:bidi="ar-SA" w:eastAsia="ru-RU" w:val="ru-RU"/>
    </w:rPr>
  </w:style>
  <w:style w:styleId="style15" w:type="character">
    <w:name w:val="ListLabel 1"/>
    <w:next w:val="style15"/>
    <w:rPr>
      <w:b/>
      <w:bCs/>
    </w:rPr>
  </w:style>
  <w:style w:styleId="style16" w:type="character">
    <w:name w:val="ListLabel 2"/>
    <w:next w:val="style16"/>
    <w:rPr/>
  </w:style>
  <w:style w:styleId="style17" w:type="character">
    <w:name w:val="Default Paragraph Font"/>
    <w:next w:val="style17"/>
    <w:rPr/>
  </w:style>
  <w:style w:styleId="style18" w:type="paragraph">
    <w:name w:val="Заголовок"/>
    <w:basedOn w:val="style0"/>
    <w:next w:val="style19"/>
    <w:pPr>
      <w:keepNext/>
      <w:spacing w:after="120" w:before="240"/>
    </w:pPr>
    <w:rPr>
      <w:sz w:val="28"/>
      <w:szCs w:val="28"/>
      <w:rFonts w:ascii="Arial" w:cs="Tahoma" w:eastAsia="Lucida Sans Unicode"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Tahoma" w:hAnsi="Arial"/>
    </w:rPr>
  </w:style>
  <w:style w:styleId="style21" w:type="paragraph">
    <w:name w:val="Название"/>
    <w:basedOn w:val="style0"/>
    <w:next w:val="style21"/>
    <w:pPr>
      <w:suppressLineNumbers/>
      <w:spacing w:after="120" w:before="120"/>
    </w:pPr>
    <w:rPr>
      <w:sz w:val="20"/>
      <w:i/>
      <w:szCs w:val="24"/>
      <w:iCs/>
      <w:rFonts w:ascii="Arial" w:cs="Tahoma" w:hAnsi="Arial"/>
    </w:rPr>
  </w:style>
  <w:style w:styleId="style22" w:type="paragraph">
    <w:name w:val="Указатель"/>
    <w:basedOn w:val="style0"/>
    <w:next w:val="style22"/>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64</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2011-12-23T04:45:00.00Z</dcterms:created>
  <dc:creator>Sorokina_OU</dc:creator>
  <cp:lastModifiedBy>Sorokina_OU</cp:lastModifiedBy>
  <cp:lastPrinted>2011-12-23T14:38:11.00Z</cp:lastPrinted>
  <dcterms:modified xsi:type="dcterms:W3CDTF">2011-12-23T05:50:00.00Z</dcterms:modified>
  <cp:revision>3</cp:revision>
</cp:coreProperties>
</file>